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5CEB1">
      <w:pPr>
        <w:adjustRightInd w:val="0"/>
        <w:snapToGrid w:val="0"/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新洲区教育局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202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年度涉企行政执法检查计划表</w:t>
      </w:r>
    </w:p>
    <w:p w14:paraId="44939760">
      <w:pPr>
        <w:adjustRightInd w:val="0"/>
        <w:snapToGrid w:val="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</w:t>
      </w:r>
    </w:p>
    <w:tbl>
      <w:tblPr>
        <w:tblStyle w:val="2"/>
        <w:tblW w:w="152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2137"/>
        <w:gridCol w:w="2013"/>
        <w:gridCol w:w="2987"/>
        <w:gridCol w:w="2063"/>
        <w:gridCol w:w="2600"/>
        <w:gridCol w:w="1625"/>
        <w:gridCol w:w="1135"/>
      </w:tblGrid>
      <w:tr w14:paraId="6F650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60" w:type="dxa"/>
            <w:noWrap/>
            <w:vAlign w:val="center"/>
          </w:tcPr>
          <w:p w14:paraId="6552C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137" w:type="dxa"/>
            <w:noWrap/>
            <w:vAlign w:val="center"/>
          </w:tcPr>
          <w:p w14:paraId="31D7A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行政检查主体</w:t>
            </w:r>
          </w:p>
        </w:tc>
        <w:tc>
          <w:tcPr>
            <w:tcW w:w="2013" w:type="dxa"/>
            <w:noWrap/>
            <w:vAlign w:val="center"/>
          </w:tcPr>
          <w:p w14:paraId="5E145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行政检查事项</w:t>
            </w:r>
          </w:p>
        </w:tc>
        <w:tc>
          <w:tcPr>
            <w:tcW w:w="2987" w:type="dxa"/>
            <w:noWrap/>
            <w:vAlign w:val="center"/>
          </w:tcPr>
          <w:p w14:paraId="7D35E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行政检查依据</w:t>
            </w:r>
          </w:p>
        </w:tc>
        <w:tc>
          <w:tcPr>
            <w:tcW w:w="2063" w:type="dxa"/>
            <w:noWrap/>
            <w:vAlign w:val="center"/>
          </w:tcPr>
          <w:p w14:paraId="0452F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行政检查频次上限</w:t>
            </w:r>
          </w:p>
        </w:tc>
        <w:tc>
          <w:tcPr>
            <w:tcW w:w="2600" w:type="dxa"/>
            <w:noWrap/>
            <w:vAlign w:val="center"/>
          </w:tcPr>
          <w:p w14:paraId="5FAA6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行政检查标准</w:t>
            </w:r>
          </w:p>
        </w:tc>
        <w:tc>
          <w:tcPr>
            <w:tcW w:w="1625" w:type="dxa"/>
            <w:noWrap/>
            <w:vAlign w:val="center"/>
          </w:tcPr>
          <w:p w14:paraId="7C233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专项检查计划</w:t>
            </w:r>
          </w:p>
        </w:tc>
        <w:tc>
          <w:tcPr>
            <w:tcW w:w="1135" w:type="dxa"/>
            <w:noWrap/>
            <w:vAlign w:val="center"/>
          </w:tcPr>
          <w:p w14:paraId="4C2FC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AD6E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660" w:type="dxa"/>
            <w:noWrap/>
            <w:vAlign w:val="center"/>
          </w:tcPr>
          <w:p w14:paraId="4BF6F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137" w:type="dxa"/>
            <w:noWrap/>
            <w:vAlign w:val="center"/>
          </w:tcPr>
          <w:p w14:paraId="214ED5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武汉市新洲区教育局</w:t>
            </w:r>
          </w:p>
        </w:tc>
        <w:tc>
          <w:tcPr>
            <w:tcW w:w="2013" w:type="dxa"/>
            <w:noWrap/>
            <w:vAlign w:val="center"/>
          </w:tcPr>
          <w:p w14:paraId="35C41D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校外教育培训机构机构管理、培训行为监管</w:t>
            </w:r>
          </w:p>
        </w:tc>
        <w:tc>
          <w:tcPr>
            <w:tcW w:w="2987" w:type="dxa"/>
            <w:noWrap/>
            <w:vAlign w:val="center"/>
          </w:tcPr>
          <w:p w14:paraId="50F292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《校外教育培训行政处罚暂行办法》</w:t>
            </w:r>
          </w:p>
        </w:tc>
        <w:tc>
          <w:tcPr>
            <w:tcW w:w="2063" w:type="dxa"/>
            <w:noWrap/>
            <w:vAlign w:val="center"/>
          </w:tcPr>
          <w:p w14:paraId="1FF156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全年依据实际情况检查</w:t>
            </w:r>
          </w:p>
        </w:tc>
        <w:tc>
          <w:tcPr>
            <w:tcW w:w="2600" w:type="dxa"/>
            <w:noWrap/>
            <w:vAlign w:val="center"/>
          </w:tcPr>
          <w:p w14:paraId="533FD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《校外教育培训行政处罚暂行办法》</w:t>
            </w:r>
          </w:p>
        </w:tc>
        <w:tc>
          <w:tcPr>
            <w:tcW w:w="1625" w:type="dxa"/>
            <w:vMerge w:val="restart"/>
            <w:noWrap/>
            <w:vAlign w:val="center"/>
          </w:tcPr>
          <w:p w14:paraId="1DA6E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遵照行业上级主管部门、地方政府有关部门要求执行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588AC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联合文旅局、科经局、市监局等</w:t>
            </w:r>
          </w:p>
        </w:tc>
      </w:tr>
      <w:tr w14:paraId="03069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  <w:jc w:val="center"/>
        </w:trPr>
        <w:tc>
          <w:tcPr>
            <w:tcW w:w="660" w:type="dxa"/>
            <w:noWrap/>
            <w:vAlign w:val="center"/>
          </w:tcPr>
          <w:p w14:paraId="68D4D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137" w:type="dxa"/>
            <w:noWrap/>
            <w:vAlign w:val="center"/>
          </w:tcPr>
          <w:p w14:paraId="4A6BE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武汉市新洲区教育局</w:t>
            </w:r>
          </w:p>
        </w:tc>
        <w:tc>
          <w:tcPr>
            <w:tcW w:w="2013" w:type="dxa"/>
            <w:noWrap/>
            <w:vAlign w:val="center"/>
          </w:tcPr>
          <w:p w14:paraId="231B3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民办学校办学行为监管</w:t>
            </w:r>
          </w:p>
        </w:tc>
        <w:tc>
          <w:tcPr>
            <w:tcW w:w="2987" w:type="dxa"/>
            <w:noWrap/>
            <w:vAlign w:val="center"/>
          </w:tcPr>
          <w:p w14:paraId="6827E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《中华人民共和国民办教育促进法》 《中华人民共和国民办教育促进法实施条例》 《中小学幼儿园安全管理办法》</w:t>
            </w:r>
          </w:p>
        </w:tc>
        <w:tc>
          <w:tcPr>
            <w:tcW w:w="2063" w:type="dxa"/>
            <w:noWrap/>
            <w:vAlign w:val="center"/>
          </w:tcPr>
          <w:p w14:paraId="73960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全年依据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实际情况检查</w:t>
            </w:r>
          </w:p>
        </w:tc>
        <w:tc>
          <w:tcPr>
            <w:tcW w:w="2600" w:type="dxa"/>
            <w:noWrap/>
            <w:vAlign w:val="center"/>
          </w:tcPr>
          <w:p w14:paraId="56CDA7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《中华人民共和国民办教育促进法》 《中华人民共和国民办教育促进法实施条例》 《中小学幼儿园安全管理办法》</w:t>
            </w:r>
          </w:p>
        </w:tc>
        <w:tc>
          <w:tcPr>
            <w:tcW w:w="1625" w:type="dxa"/>
            <w:vMerge w:val="continue"/>
            <w:noWrap/>
            <w:vAlign w:val="center"/>
          </w:tcPr>
          <w:p w14:paraId="31F66F7D">
            <w:pPr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35" w:type="dxa"/>
            <w:noWrap/>
            <w:vAlign w:val="center"/>
          </w:tcPr>
          <w:p w14:paraId="66CFB578">
            <w:pPr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3032B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660" w:type="dxa"/>
            <w:noWrap/>
            <w:vAlign w:val="center"/>
          </w:tcPr>
          <w:p w14:paraId="030AF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137" w:type="dxa"/>
            <w:noWrap/>
            <w:vAlign w:val="center"/>
          </w:tcPr>
          <w:p w14:paraId="7AD68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武汉市新洲区教育局</w:t>
            </w:r>
          </w:p>
        </w:tc>
        <w:tc>
          <w:tcPr>
            <w:tcW w:w="2013" w:type="dxa"/>
            <w:noWrap/>
            <w:vAlign w:val="center"/>
          </w:tcPr>
          <w:p w14:paraId="75368F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校外教育培训机构办学许可证年检</w:t>
            </w:r>
          </w:p>
        </w:tc>
        <w:tc>
          <w:tcPr>
            <w:tcW w:w="2987" w:type="dxa"/>
            <w:noWrap/>
            <w:vAlign w:val="center"/>
          </w:tcPr>
          <w:p w14:paraId="3CDE43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《中华人民共和国民办教育促进法》 《中华人民共和国民办教育促进法实施条例》</w:t>
            </w:r>
          </w:p>
        </w:tc>
        <w:tc>
          <w:tcPr>
            <w:tcW w:w="2063" w:type="dxa"/>
            <w:noWrap/>
            <w:vAlign w:val="center"/>
          </w:tcPr>
          <w:p w14:paraId="7E116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每年1次，特殊情况除外</w:t>
            </w:r>
          </w:p>
        </w:tc>
        <w:tc>
          <w:tcPr>
            <w:tcW w:w="2600" w:type="dxa"/>
            <w:noWrap/>
            <w:vAlign w:val="center"/>
          </w:tcPr>
          <w:p w14:paraId="61E92C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《中华人民共和国民办教育促进法》 《中华人民共和国民办教育促进法实施条例》</w:t>
            </w:r>
          </w:p>
        </w:tc>
        <w:tc>
          <w:tcPr>
            <w:tcW w:w="1625" w:type="dxa"/>
            <w:vMerge w:val="continue"/>
            <w:noWrap/>
            <w:vAlign w:val="center"/>
          </w:tcPr>
          <w:p w14:paraId="3AF7FA81">
            <w:pPr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35" w:type="dxa"/>
            <w:noWrap/>
            <w:vAlign w:val="center"/>
          </w:tcPr>
          <w:p w14:paraId="2468A2EA">
            <w:pPr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21D71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660" w:type="dxa"/>
            <w:noWrap/>
            <w:vAlign w:val="center"/>
          </w:tcPr>
          <w:p w14:paraId="2D0F2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137" w:type="dxa"/>
            <w:noWrap/>
            <w:vAlign w:val="center"/>
          </w:tcPr>
          <w:p w14:paraId="13A2B2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武汉市新洲区教育局</w:t>
            </w:r>
          </w:p>
        </w:tc>
        <w:tc>
          <w:tcPr>
            <w:tcW w:w="2013" w:type="dxa"/>
            <w:noWrap/>
            <w:vAlign w:val="center"/>
          </w:tcPr>
          <w:p w14:paraId="201724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民办学校办学许可证年检</w:t>
            </w:r>
          </w:p>
        </w:tc>
        <w:tc>
          <w:tcPr>
            <w:tcW w:w="2987" w:type="dxa"/>
            <w:noWrap/>
            <w:vAlign w:val="center"/>
          </w:tcPr>
          <w:p w14:paraId="63DC24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《湖北省民办学校年检办法（试行）》</w:t>
            </w:r>
          </w:p>
        </w:tc>
        <w:tc>
          <w:tcPr>
            <w:tcW w:w="2063" w:type="dxa"/>
            <w:noWrap/>
            <w:vAlign w:val="center"/>
          </w:tcPr>
          <w:p w14:paraId="37D94A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每年1次，特殊情况除外</w:t>
            </w:r>
          </w:p>
        </w:tc>
        <w:tc>
          <w:tcPr>
            <w:tcW w:w="2600" w:type="dxa"/>
            <w:noWrap/>
            <w:vAlign w:val="center"/>
          </w:tcPr>
          <w:p w14:paraId="334F4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《湖北省民办学校年检办法（试行）》</w:t>
            </w:r>
          </w:p>
        </w:tc>
        <w:tc>
          <w:tcPr>
            <w:tcW w:w="1625" w:type="dxa"/>
            <w:vMerge w:val="continue"/>
            <w:noWrap/>
            <w:vAlign w:val="center"/>
          </w:tcPr>
          <w:p w14:paraId="700684AD">
            <w:pPr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35" w:type="dxa"/>
            <w:noWrap/>
            <w:vAlign w:val="center"/>
          </w:tcPr>
          <w:p w14:paraId="4801B59D">
            <w:pPr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604EA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660" w:type="dxa"/>
            <w:noWrap/>
            <w:vAlign w:val="center"/>
          </w:tcPr>
          <w:p w14:paraId="6AEED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137" w:type="dxa"/>
            <w:noWrap/>
            <w:vAlign w:val="center"/>
          </w:tcPr>
          <w:p w14:paraId="43F894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武汉市新洲区教育局</w:t>
            </w:r>
          </w:p>
        </w:tc>
        <w:tc>
          <w:tcPr>
            <w:tcW w:w="2013" w:type="dxa"/>
            <w:noWrap/>
            <w:vAlign w:val="center"/>
          </w:tcPr>
          <w:p w14:paraId="5D1401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民办幼儿园办园水平认定</w:t>
            </w:r>
          </w:p>
        </w:tc>
        <w:tc>
          <w:tcPr>
            <w:tcW w:w="2987" w:type="dxa"/>
            <w:noWrap/>
            <w:vAlign w:val="center"/>
          </w:tcPr>
          <w:p w14:paraId="7BF4BA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《湖北省幼儿园办园水平认定标准》 《幼儿园保育教育质量评估指标》</w:t>
            </w:r>
          </w:p>
        </w:tc>
        <w:tc>
          <w:tcPr>
            <w:tcW w:w="2063" w:type="dxa"/>
            <w:noWrap/>
            <w:vAlign w:val="center"/>
          </w:tcPr>
          <w:p w14:paraId="048B48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每年1次，特殊情况除外</w:t>
            </w:r>
          </w:p>
        </w:tc>
        <w:tc>
          <w:tcPr>
            <w:tcW w:w="2600" w:type="dxa"/>
            <w:noWrap/>
            <w:vAlign w:val="center"/>
          </w:tcPr>
          <w:p w14:paraId="233AC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《湖北省幼儿园办园水平认定标准》 《幼儿园保育教育质量评估指标》</w:t>
            </w:r>
          </w:p>
        </w:tc>
        <w:tc>
          <w:tcPr>
            <w:tcW w:w="1625" w:type="dxa"/>
            <w:vMerge w:val="continue"/>
            <w:noWrap/>
            <w:vAlign w:val="center"/>
          </w:tcPr>
          <w:p w14:paraId="3A5C00EC">
            <w:pPr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35" w:type="dxa"/>
            <w:noWrap/>
            <w:vAlign w:val="center"/>
          </w:tcPr>
          <w:p w14:paraId="411AC129">
            <w:pPr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</w:tbl>
    <w:p w14:paraId="47DDE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EC56EA0-153D-4525-A130-83681767BF3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A6FFA2D-74C1-4F56-B295-EB19E7B30D25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7329469-5AC2-48EB-99BA-55D7E95F2EE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2NTM4MjI2MjMyYzNjOWQ5MWE2MjAyYjQwOWViNjAifQ=="/>
  </w:docVars>
  <w:rsids>
    <w:rsidRoot w:val="37FE1C42"/>
    <w:rsid w:val="01FE3350"/>
    <w:rsid w:val="10A65B52"/>
    <w:rsid w:val="16647B39"/>
    <w:rsid w:val="1FFC753C"/>
    <w:rsid w:val="23E36F36"/>
    <w:rsid w:val="27F23097"/>
    <w:rsid w:val="2CB30B45"/>
    <w:rsid w:val="2E905A1F"/>
    <w:rsid w:val="2F963E2D"/>
    <w:rsid w:val="30A23D8D"/>
    <w:rsid w:val="363B44C3"/>
    <w:rsid w:val="36A55DE0"/>
    <w:rsid w:val="37FE1C42"/>
    <w:rsid w:val="38754902"/>
    <w:rsid w:val="398E6E70"/>
    <w:rsid w:val="3AB651C5"/>
    <w:rsid w:val="453D56D5"/>
    <w:rsid w:val="507E4BDF"/>
    <w:rsid w:val="533254A4"/>
    <w:rsid w:val="53DB5B45"/>
    <w:rsid w:val="5BAE5E0F"/>
    <w:rsid w:val="609D4533"/>
    <w:rsid w:val="66236B9E"/>
    <w:rsid w:val="66FE289A"/>
    <w:rsid w:val="70D10395"/>
    <w:rsid w:val="76BB24DB"/>
    <w:rsid w:val="7928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cs="方正仿宋_GB2312" w:asciiTheme="minorAscii" w:hAnsiTheme="minorAsci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paragraph" w:customStyle="1" w:styleId="5">
    <w:name w:val="样式1"/>
    <w:basedOn w:val="1"/>
    <w:next w:val="1"/>
    <w:qFormat/>
    <w:uiPriority w:val="0"/>
    <w:pPr>
      <w:keepNext/>
      <w:keepLines/>
      <w:spacing w:beforeLines="0" w:afterLines="0" w:line="560" w:lineRule="exact"/>
      <w:jc w:val="left"/>
      <w:outlineLvl w:val="2"/>
    </w:pPr>
    <w:rPr>
      <w:rFonts w:hint="eastAsia" w:ascii="Calibri" w:hAnsi="Calibri" w:eastAsia="仿宋"/>
      <w:b/>
      <w:sz w:val="30"/>
    </w:rPr>
  </w:style>
  <w:style w:type="paragraph" w:customStyle="1" w:styleId="6">
    <w:name w:val="样式11"/>
    <w:basedOn w:val="1"/>
    <w:next w:val="1"/>
    <w:qFormat/>
    <w:uiPriority w:val="0"/>
    <w:rPr>
      <w:rFonts w:hint="eastAsia"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590</Words>
  <Characters>603</Characters>
  <Lines>0</Lines>
  <Paragraphs>0</Paragraphs>
  <TotalTime>18</TotalTime>
  <ScaleCrop>false</ScaleCrop>
  <LinksUpToDate>false</LinksUpToDate>
  <CharactersWithSpaces>654</CharactersWithSpaces>
  <Application>WPS Office_12.1.0.25186_F1E327BC-269C-435d-A152-05C5408002CA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2024-07-09T07:54:00Z</dcterms:created>
  <dc:creator>夏子祺</dc:creator>
  <cp:lastModifiedBy>苗苗</cp:lastModifiedBy>
  <cp:lastPrinted>2026-01-26T07:46:00Z</cp:lastPrinted>
  <dcterms:modified xsi:type="dcterms:W3CDTF">2026-01-26T07:59:16Z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2052-12.1.0.25186</vt:lpwstr>
  </property>
  <property fmtid="{D5CDD505-2E9C-101B-9397-08002B2CF9AE}" pid="3" name="ICV">
    <vt:lpwstr>CFAB3DFA7F1E47E0917E6311A459C4C4_13</vt:lpwstr>
  </property>
  <property fmtid="{D5CDD505-2E9C-101B-9397-08002B2CF9AE}" pid="4" name="KSOTemplateDocerSaveRecord">
    <vt:lpwstr>eyJoZGlkIjoiYjhlZjY2NjgzMWFhNjVjOGEwZmMwMzcxM2U0NDY3NTAiLCJ1c2VySWQiOiI0MzI5NzMwMDUifQ==</vt:lpwstr>
  </property>
</Properties>
</file>