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1566A">
      <w:pPr>
        <w:widowControl w:val="0"/>
        <w:kinsoku/>
        <w:autoSpaceDE/>
        <w:autoSpaceDN/>
        <w:adjustRightInd/>
        <w:snapToGrid/>
        <w:jc w:val="both"/>
        <w:textAlignment w:val="auto"/>
        <w:rPr>
          <w:rFonts w:ascii="Times New Roman" w:hAnsi="Times New Roman" w:eastAsia="宋体" w:cs="Times New Roman"/>
          <w:b/>
          <w:snapToGrid/>
          <w:color w:val="FF0000"/>
          <w:w w:val="66"/>
          <w:kern w:val="2"/>
          <w:sz w:val="100"/>
          <w:szCs w:val="100"/>
          <w:lang w:eastAsia="zh-CN"/>
        </w:rPr>
      </w:pPr>
      <w:r>
        <w:rPr>
          <w:rFonts w:ascii="Times New Roman" w:hAnsi="Times New Roman" w:eastAsia="宋体" w:cs="Times New Roman"/>
          <w:b/>
          <w:snapToGrid/>
          <w:color w:val="FF0000"/>
          <w:w w:val="66"/>
          <w:kern w:val="2"/>
          <w:sz w:val="100"/>
          <w:szCs w:val="100"/>
          <w:lang w:eastAsia="zh-CN"/>
        </w:rPr>
        <w:t>武汉市新洲区市场监督管理局</w:t>
      </w:r>
    </w:p>
    <w:tbl>
      <w:tblPr>
        <w:tblStyle w:val="5"/>
        <w:tblW w:w="5078" w:type="pct"/>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205"/>
      </w:tblGrid>
      <w:tr w14:paraId="44C9449B">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143" w:hRule="atLeast"/>
        </w:trPr>
        <w:tc>
          <w:tcPr>
            <w:tcW w:w="5000" w:type="pct"/>
            <w:tcBorders>
              <w:top w:val="thinThickSmallGap" w:color="FF0000" w:sz="24" w:space="0"/>
              <w:left w:val="nil"/>
              <w:bottom w:val="nil"/>
              <w:right w:val="nil"/>
            </w:tcBorders>
          </w:tcPr>
          <w:p w14:paraId="2FB37200">
            <w:pPr>
              <w:widowControl w:val="0"/>
              <w:kinsoku/>
              <w:autoSpaceDE/>
              <w:autoSpaceDN/>
              <w:adjustRightInd/>
              <w:snapToGrid/>
              <w:jc w:val="both"/>
              <w:textAlignment w:val="auto"/>
              <w:rPr>
                <w:rFonts w:ascii="Times New Roman" w:hAnsi="Times New Roman" w:eastAsia="宋体" w:cs="Times New Roman"/>
                <w:b/>
                <w:snapToGrid/>
                <w:color w:val="FF0000"/>
                <w:w w:val="66"/>
                <w:kern w:val="2"/>
                <w:sz w:val="16"/>
                <w:szCs w:val="16"/>
                <w:lang w:eastAsia="zh-CN"/>
              </w:rPr>
            </w:pPr>
          </w:p>
        </w:tc>
      </w:tr>
    </w:tbl>
    <w:p w14:paraId="50C1947A">
      <w:pPr>
        <w:spacing w:line="560" w:lineRule="exact"/>
        <w:jc w:val="center"/>
        <w:rPr>
          <w:rFonts w:ascii="方正小标宋_GBK" w:hAnsi="方正公文小标宋" w:eastAsia="方正小标宋_GBK" w:cs="方正公文小标宋"/>
          <w:color w:val="auto"/>
          <w:sz w:val="44"/>
          <w:szCs w:val="44"/>
          <w:lang w:eastAsia="zh-CN"/>
        </w:rPr>
      </w:pPr>
    </w:p>
    <w:p w14:paraId="2865D0DC">
      <w:pPr>
        <w:spacing w:line="560" w:lineRule="exact"/>
        <w:jc w:val="center"/>
        <w:rPr>
          <w:rFonts w:ascii="方正小标宋_GBK" w:hAnsi="方正公文小标宋" w:eastAsia="方正小标宋_GBK" w:cs="方正公文小标宋"/>
          <w:color w:val="auto"/>
          <w:sz w:val="44"/>
          <w:szCs w:val="44"/>
          <w:lang w:eastAsia="zh-CN"/>
        </w:rPr>
      </w:pPr>
      <w:r>
        <w:rPr>
          <w:rFonts w:hint="eastAsia" w:ascii="方正小标宋_GBK" w:hAnsi="方正公文小标宋" w:eastAsia="方正小标宋_GBK" w:cs="方正公文小标宋"/>
          <w:color w:val="auto"/>
          <w:sz w:val="44"/>
          <w:szCs w:val="44"/>
          <w:lang w:eastAsia="zh-CN"/>
        </w:rPr>
        <w:t>新洲</w:t>
      </w:r>
      <w:r>
        <w:rPr>
          <w:rFonts w:hint="eastAsia" w:ascii="方正小标宋_GBK" w:hAnsi="方正公文小标宋" w:eastAsia="方正小标宋_GBK" w:cs="方正公文小标宋"/>
          <w:color w:val="auto"/>
          <w:sz w:val="44"/>
          <w:szCs w:val="44"/>
        </w:rPr>
        <w:t>区</w:t>
      </w:r>
      <w:r>
        <w:rPr>
          <w:rFonts w:hint="eastAsia" w:ascii="方正小标宋_GBK" w:hAnsi="方正公文小标宋" w:eastAsia="方正小标宋_GBK" w:cs="方正公文小标宋"/>
          <w:color w:val="auto"/>
          <w:sz w:val="44"/>
          <w:szCs w:val="44"/>
          <w:lang w:eastAsia="zh-CN"/>
        </w:rPr>
        <w:t>市场监管</w:t>
      </w:r>
      <w:r>
        <w:rPr>
          <w:rFonts w:hint="eastAsia" w:ascii="方正小标宋_GBK" w:hAnsi="方正公文小标宋" w:eastAsia="方正小标宋_GBK" w:cs="方正公文小标宋"/>
          <w:color w:val="auto"/>
          <w:sz w:val="44"/>
          <w:szCs w:val="44"/>
        </w:rPr>
        <w:t>局2026年“综合查</w:t>
      </w:r>
    </w:p>
    <w:p w14:paraId="7E757C2A">
      <w:pPr>
        <w:spacing w:line="560" w:lineRule="exact"/>
        <w:jc w:val="center"/>
        <w:rPr>
          <w:rFonts w:hint="eastAsia" w:ascii="方正小标宋_GBK" w:hAnsi="方正公文小标宋" w:eastAsia="方正小标宋_GBK" w:cs="方正公文小标宋"/>
          <w:color w:val="auto"/>
          <w:sz w:val="44"/>
          <w:szCs w:val="44"/>
          <w:lang w:eastAsia="zh-CN"/>
        </w:rPr>
      </w:pPr>
      <w:r>
        <w:rPr>
          <w:rFonts w:hint="eastAsia" w:ascii="方正小标宋_GBK" w:hAnsi="方正公文小标宋" w:eastAsia="方正小标宋_GBK" w:cs="方正公文小标宋"/>
          <w:color w:val="auto"/>
          <w:sz w:val="44"/>
          <w:szCs w:val="44"/>
        </w:rPr>
        <w:t>一次”检查计划</w:t>
      </w:r>
      <w:bookmarkStart w:id="0" w:name="_GoBack"/>
      <w:bookmarkEnd w:id="0"/>
    </w:p>
    <w:p w14:paraId="55AD1CE1">
      <w:pPr>
        <w:spacing w:line="560" w:lineRule="exact"/>
        <w:jc w:val="both"/>
        <w:rPr>
          <w:rFonts w:ascii="Times New Roman" w:hAnsi="Times New Roman" w:eastAsia="方正仿宋_GBK" w:cs="Times New Roman"/>
          <w:color w:val="auto"/>
          <w:sz w:val="32"/>
          <w:szCs w:val="32"/>
        </w:rPr>
      </w:pPr>
    </w:p>
    <w:p w14:paraId="17F42FE9">
      <w:pPr>
        <w:spacing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为深入落实</w:t>
      </w:r>
      <w:r>
        <w:rPr>
          <w:rFonts w:ascii="Times New Roman" w:hAnsi="Times New Roman" w:eastAsia="方正仿宋_GBK" w:cs="Times New Roman"/>
          <w:color w:val="auto"/>
          <w:sz w:val="32"/>
          <w:szCs w:val="32"/>
          <w:lang w:eastAsia="zh-CN"/>
        </w:rPr>
        <w:t>区政府关于全面推进</w:t>
      </w:r>
      <w:r>
        <w:rPr>
          <w:rFonts w:ascii="Times New Roman" w:hAnsi="Times New Roman" w:eastAsia="方正仿宋_GBK" w:cs="Times New Roman"/>
          <w:color w:val="auto"/>
          <w:sz w:val="32"/>
          <w:szCs w:val="32"/>
        </w:rPr>
        <w:t>“综合查一次”</w:t>
      </w:r>
      <w:r>
        <w:rPr>
          <w:rFonts w:ascii="Times New Roman" w:hAnsi="Times New Roman" w:eastAsia="方正仿宋_GBK" w:cs="Times New Roman"/>
          <w:color w:val="auto"/>
          <w:sz w:val="32"/>
          <w:szCs w:val="32"/>
          <w:lang w:eastAsia="zh-CN"/>
        </w:rPr>
        <w:t>制度</w:t>
      </w:r>
      <w:r>
        <w:rPr>
          <w:rFonts w:ascii="Times New Roman" w:hAnsi="Times New Roman" w:eastAsia="方正仿宋_GBK" w:cs="Times New Roman"/>
          <w:color w:val="auto"/>
          <w:sz w:val="32"/>
          <w:szCs w:val="32"/>
        </w:rPr>
        <w:t>工作要求，规范执法行为、提升监管效能、减轻企业负担，根据《国务院办公厅关于深入推进跨部门综合监管的指导意见》《国务院办公厅关于严格规范涉企行政检查的意见》《武汉市规范涉企行政检查办法》等相关法律法规及文件要求，结合我</w:t>
      </w:r>
      <w:r>
        <w:rPr>
          <w:rFonts w:ascii="Times New Roman" w:hAnsi="Times New Roman" w:eastAsia="方正仿宋_GBK" w:cs="Times New Roman"/>
          <w:color w:val="auto"/>
          <w:sz w:val="32"/>
          <w:szCs w:val="32"/>
          <w:lang w:eastAsia="zh-CN"/>
        </w:rPr>
        <w:t>局</w:t>
      </w:r>
      <w:r>
        <w:rPr>
          <w:rFonts w:ascii="Times New Roman" w:hAnsi="Times New Roman" w:eastAsia="方正仿宋_GBK" w:cs="Times New Roman"/>
          <w:color w:val="auto"/>
          <w:sz w:val="32"/>
          <w:szCs w:val="32"/>
        </w:rPr>
        <w:t>工作实际，制定本计划。</w:t>
      </w:r>
    </w:p>
    <w:p w14:paraId="3D77A601">
      <w:pPr>
        <w:spacing w:line="560" w:lineRule="exact"/>
        <w:ind w:firstLine="640" w:firstLineChars="200"/>
        <w:jc w:val="both"/>
        <w:rPr>
          <w:rFonts w:ascii="黑体" w:hAnsi="黑体" w:eastAsia="黑体" w:cs="Times New Roman"/>
          <w:color w:val="auto"/>
          <w:sz w:val="32"/>
          <w:szCs w:val="32"/>
        </w:rPr>
      </w:pPr>
      <w:r>
        <w:rPr>
          <w:rFonts w:hint="eastAsia" w:ascii="黑体" w:hAnsi="黑体" w:eastAsia="黑体" w:cs="Times New Roman"/>
          <w:color w:val="auto"/>
          <w:sz w:val="32"/>
          <w:szCs w:val="32"/>
        </w:rPr>
        <w:t>一、工作目标</w:t>
      </w:r>
    </w:p>
    <w:p w14:paraId="5BA191E4">
      <w:pPr>
        <w:spacing w:line="56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统筹行政检查职能，建立“综合查一次”机制，实现“进一次门、查多项事”，不断严格规范行政检查行为、提高行政执法效能，切实减少重复检查、多头检查、随意检查等扰民扰企问题，减轻企业负担，优化法治化营商环境。</w:t>
      </w:r>
    </w:p>
    <w:p w14:paraId="2CD6CE80">
      <w:pPr>
        <w:spacing w:line="560" w:lineRule="exact"/>
        <w:ind w:firstLine="640" w:firstLineChars="200"/>
        <w:jc w:val="both"/>
        <w:rPr>
          <w:rFonts w:ascii="黑体" w:hAnsi="黑体" w:eastAsia="黑体" w:cs="Times New Roman"/>
          <w:color w:val="auto"/>
          <w:sz w:val="32"/>
          <w:szCs w:val="32"/>
        </w:rPr>
      </w:pPr>
      <w:r>
        <w:rPr>
          <w:rFonts w:hint="eastAsia" w:ascii="黑体" w:hAnsi="黑体" w:eastAsia="黑体" w:cs="Times New Roman"/>
          <w:color w:val="auto"/>
          <w:sz w:val="32"/>
          <w:szCs w:val="32"/>
        </w:rPr>
        <w:t>二、适用范围</w:t>
      </w:r>
    </w:p>
    <w:p w14:paraId="21BCA9BC">
      <w:pPr>
        <w:spacing w:line="56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我局作为发起部门的“对餐饮企业的检查”和“对机动车检验机构的检查”事项中被列入“双随机”抽查计划的企业；根据上级工作安排需纳入“综合查一次”的企业。</w:t>
      </w:r>
    </w:p>
    <w:p w14:paraId="5C5CCA71">
      <w:pPr>
        <w:spacing w:line="560" w:lineRule="exact"/>
        <w:ind w:firstLine="640" w:firstLineChars="200"/>
        <w:jc w:val="both"/>
        <w:rPr>
          <w:rFonts w:ascii="黑体" w:hAnsi="黑体" w:eastAsia="黑体" w:cs="Times New Roman"/>
          <w:color w:val="auto"/>
          <w:sz w:val="32"/>
          <w:szCs w:val="32"/>
        </w:rPr>
      </w:pPr>
      <w:r>
        <w:rPr>
          <w:rFonts w:hint="eastAsia" w:ascii="黑体" w:hAnsi="黑体" w:eastAsia="黑体" w:cs="Times New Roman"/>
          <w:color w:val="auto"/>
          <w:sz w:val="32"/>
          <w:szCs w:val="32"/>
        </w:rPr>
        <w:t>三、检查流程</w:t>
      </w:r>
    </w:p>
    <w:p w14:paraId="23C14A95">
      <w:pPr>
        <w:spacing w:line="560" w:lineRule="exact"/>
        <w:ind w:firstLine="640" w:firstLineChars="200"/>
        <w:jc w:val="both"/>
        <w:rPr>
          <w:rFonts w:ascii="Times New Roman" w:hAnsi="Times New Roman" w:eastAsia="方正仿宋_GBK" w:cs="Times New Roman"/>
          <w:color w:val="auto"/>
          <w:sz w:val="32"/>
          <w:szCs w:val="32"/>
        </w:rPr>
      </w:pPr>
      <w:r>
        <w:rPr>
          <w:rFonts w:hint="eastAsia" w:ascii="方正楷体_GBK" w:hAnsi="Times New Roman" w:eastAsia="方正楷体_GBK" w:cs="Times New Roman"/>
          <w:color w:val="auto"/>
          <w:sz w:val="32"/>
          <w:szCs w:val="32"/>
          <w:lang w:eastAsia="zh-CN"/>
        </w:rPr>
        <w:t>（一）</w:t>
      </w:r>
      <w:r>
        <w:rPr>
          <w:rFonts w:hint="eastAsia" w:ascii="方正楷体_GBK" w:hAnsi="Times New Roman" w:eastAsia="方正楷体_GBK" w:cs="Times New Roman"/>
          <w:color w:val="auto"/>
          <w:sz w:val="32"/>
          <w:szCs w:val="32"/>
        </w:rPr>
        <w:t>提前告知：</w:t>
      </w:r>
      <w:r>
        <w:rPr>
          <w:rFonts w:hint="eastAsia" w:ascii="Times New Roman" w:hAnsi="Times New Roman" w:eastAsia="方正仿宋_GBK" w:cs="Times New Roman"/>
          <w:color w:val="auto"/>
          <w:sz w:val="32"/>
          <w:szCs w:val="32"/>
        </w:rPr>
        <w:t>检查前3个工作日，将检查通知、检查 事项清单、检查标准等内容书面告知被检查企业，要求企业提前做好自查自纠及相关资料准备工作。</w:t>
      </w:r>
    </w:p>
    <w:p w14:paraId="2B2D5BB7">
      <w:pPr>
        <w:spacing w:line="560" w:lineRule="exact"/>
        <w:ind w:firstLine="640" w:firstLineChars="200"/>
        <w:jc w:val="both"/>
        <w:rPr>
          <w:rFonts w:ascii="Times New Roman" w:hAnsi="Times New Roman" w:eastAsia="方正仿宋_GBK" w:cs="Times New Roman"/>
          <w:color w:val="auto"/>
          <w:sz w:val="32"/>
          <w:szCs w:val="32"/>
        </w:rPr>
      </w:pPr>
      <w:r>
        <w:rPr>
          <w:rFonts w:hint="eastAsia" w:ascii="方正楷体_GBK" w:hAnsi="Times New Roman" w:eastAsia="方正楷体_GBK" w:cs="Times New Roman"/>
          <w:color w:val="auto"/>
          <w:sz w:val="32"/>
          <w:szCs w:val="32"/>
          <w:lang w:eastAsia="zh-CN"/>
        </w:rPr>
        <w:t>（二）现场检查：</w:t>
      </w:r>
      <w:r>
        <w:rPr>
          <w:rFonts w:hint="eastAsia" w:ascii="Times New Roman" w:hAnsi="Times New Roman" w:eastAsia="方正仿宋_GBK" w:cs="Times New Roman"/>
          <w:color w:val="auto"/>
          <w:sz w:val="32"/>
          <w:szCs w:val="32"/>
        </w:rPr>
        <w:t>检查人员严格遵循法定程序，先行出示 执法证件，通过“扫码入企”完成登记报备，采取“查阅资料台账+现场实地检查+现场询问”相结合的方式开展检查，详细记录检查情况。</w:t>
      </w:r>
    </w:p>
    <w:p w14:paraId="7C24CF97">
      <w:pPr>
        <w:spacing w:line="560" w:lineRule="exact"/>
        <w:ind w:firstLine="640" w:firstLineChars="200"/>
        <w:jc w:val="both"/>
        <w:rPr>
          <w:rFonts w:ascii="Times New Roman" w:hAnsi="Times New Roman" w:eastAsia="方正仿宋_GBK" w:cs="Times New Roman"/>
          <w:color w:val="auto"/>
          <w:sz w:val="32"/>
          <w:szCs w:val="32"/>
        </w:rPr>
      </w:pPr>
      <w:r>
        <w:rPr>
          <w:rFonts w:hint="eastAsia" w:ascii="方正楷体_GBK" w:hAnsi="Times New Roman" w:eastAsia="方正楷体_GBK" w:cs="Times New Roman"/>
          <w:color w:val="auto"/>
          <w:sz w:val="32"/>
          <w:szCs w:val="32"/>
          <w:lang w:eastAsia="zh-CN"/>
        </w:rPr>
        <w:t>（三）现场反馈：</w:t>
      </w:r>
      <w:r>
        <w:rPr>
          <w:rFonts w:hint="eastAsia" w:ascii="Times New Roman" w:hAnsi="Times New Roman" w:eastAsia="方正仿宋_GBK" w:cs="Times New Roman"/>
          <w:color w:val="auto"/>
          <w:sz w:val="32"/>
          <w:szCs w:val="32"/>
        </w:rPr>
        <w:t>检查结束后，当场向企业反馈检查情况，指出存在的问题及隐患，明确整改要求、整改时限及整改责任人，听取企业意见建议。</w:t>
      </w:r>
    </w:p>
    <w:p w14:paraId="3A8DA6B7">
      <w:pPr>
        <w:spacing w:line="560" w:lineRule="exact"/>
        <w:ind w:firstLine="640" w:firstLineChars="200"/>
        <w:jc w:val="both"/>
        <w:rPr>
          <w:rFonts w:ascii="Times New Roman" w:hAnsi="Times New Roman" w:eastAsia="方正仿宋_GBK" w:cs="Times New Roman"/>
          <w:color w:val="auto"/>
          <w:sz w:val="32"/>
          <w:szCs w:val="32"/>
        </w:rPr>
      </w:pPr>
      <w:r>
        <w:rPr>
          <w:rFonts w:hint="eastAsia" w:ascii="方正楷体_GBK" w:hAnsi="Times New Roman" w:eastAsia="方正楷体_GBK" w:cs="Times New Roman"/>
          <w:color w:val="auto"/>
          <w:sz w:val="32"/>
          <w:szCs w:val="32"/>
          <w:lang w:eastAsia="zh-CN"/>
        </w:rPr>
        <w:t>（四）下达文书：</w:t>
      </w:r>
      <w:r>
        <w:rPr>
          <w:rFonts w:hint="eastAsia" w:ascii="Times New Roman" w:hAnsi="Times New Roman" w:eastAsia="方正仿宋_GBK" w:cs="Times New Roman"/>
          <w:color w:val="auto"/>
          <w:sz w:val="32"/>
          <w:szCs w:val="32"/>
        </w:rPr>
        <w:t>对检查中发现的违法违规行为及安全隐 患，依法下达《责令改正通知书》《行政处罚决定书》等执法文书，明确执法依据、处罚内容及整改要求，做到事实清楚、证据确凿、程序合法、处罚适当。</w:t>
      </w:r>
    </w:p>
    <w:p w14:paraId="7BEA2434">
      <w:pPr>
        <w:spacing w:line="560" w:lineRule="exact"/>
        <w:ind w:firstLine="640" w:firstLineChars="200"/>
        <w:jc w:val="both"/>
        <w:rPr>
          <w:rFonts w:ascii="黑体" w:hAnsi="黑体" w:eastAsia="黑体" w:cs="Times New Roman"/>
          <w:color w:val="auto"/>
          <w:sz w:val="32"/>
          <w:szCs w:val="32"/>
        </w:rPr>
      </w:pPr>
      <w:r>
        <w:rPr>
          <w:rFonts w:hint="eastAsia" w:ascii="黑体" w:hAnsi="黑体" w:eastAsia="黑体" w:cs="Times New Roman"/>
          <w:color w:val="auto"/>
          <w:sz w:val="32"/>
          <w:szCs w:val="32"/>
        </w:rPr>
        <w:t>四、职责分工</w:t>
      </w:r>
    </w:p>
    <w:p w14:paraId="03C5C90A">
      <w:pPr>
        <w:spacing w:line="560" w:lineRule="exact"/>
        <w:ind w:firstLine="640" w:firstLineChars="200"/>
        <w:jc w:val="both"/>
        <w:rPr>
          <w:rFonts w:ascii="Times New Roman" w:hAnsi="Times New Roman" w:eastAsia="方正仿宋_GBK" w:cs="Times New Roman"/>
          <w:color w:val="auto"/>
          <w:sz w:val="32"/>
          <w:szCs w:val="32"/>
        </w:rPr>
      </w:pPr>
      <w:r>
        <w:rPr>
          <w:rFonts w:hint="eastAsia" w:ascii="方正楷体_GBK" w:hAnsi="Times New Roman" w:eastAsia="方正楷体_GBK" w:cs="Times New Roman"/>
          <w:color w:val="auto"/>
          <w:sz w:val="32"/>
          <w:szCs w:val="32"/>
          <w:lang w:eastAsia="zh-CN"/>
        </w:rPr>
        <w:t>（一）区市场监管局：</w:t>
      </w:r>
      <w:r>
        <w:rPr>
          <w:rFonts w:hint="eastAsia" w:ascii="Times New Roman" w:hAnsi="Times New Roman" w:eastAsia="方正仿宋_GBK" w:cs="Times New Roman"/>
          <w:color w:val="auto"/>
          <w:sz w:val="32"/>
          <w:szCs w:val="32"/>
        </w:rPr>
        <w:t>牵头组织联合检查工作，制定检查方案、调配执法人员、信息汇总、资料归档，负责本单位职责范围内的检查、执法文书制作及隐患跟踪，统筹协调检查中的各类问题。</w:t>
      </w:r>
    </w:p>
    <w:p w14:paraId="5A74FA40">
      <w:pPr>
        <w:spacing w:line="560" w:lineRule="exact"/>
        <w:ind w:firstLine="640" w:firstLineChars="200"/>
        <w:jc w:val="both"/>
        <w:rPr>
          <w:rFonts w:ascii="Times New Roman" w:hAnsi="Times New Roman" w:eastAsia="方正仿宋_GBK" w:cs="Times New Roman"/>
          <w:color w:val="auto"/>
          <w:sz w:val="32"/>
          <w:szCs w:val="32"/>
        </w:rPr>
      </w:pPr>
      <w:r>
        <w:rPr>
          <w:rFonts w:hint="eastAsia" w:ascii="方正楷体_GBK" w:hAnsi="Times New Roman" w:eastAsia="方正楷体_GBK" w:cs="Times New Roman"/>
          <w:color w:val="auto"/>
          <w:sz w:val="32"/>
          <w:szCs w:val="32"/>
          <w:lang w:eastAsia="zh-CN"/>
        </w:rPr>
        <w:t>（二）各联合单位：</w:t>
      </w:r>
      <w:r>
        <w:rPr>
          <w:rFonts w:hint="eastAsia" w:ascii="Times New Roman" w:hAnsi="Times New Roman" w:eastAsia="方正仿宋_GBK" w:cs="Times New Roman"/>
          <w:color w:val="auto"/>
          <w:sz w:val="32"/>
          <w:szCs w:val="32"/>
        </w:rPr>
        <w:t>指派专人参与联合检查，按照职责分 工开展专项检查，制作相关执法文书，跟踪本单位职责范围内隐患整改情况，及时反馈检查及整改信息。</w:t>
      </w:r>
    </w:p>
    <w:p w14:paraId="76594715">
      <w:pPr>
        <w:spacing w:line="560" w:lineRule="exact"/>
        <w:ind w:firstLine="640" w:firstLineChars="200"/>
        <w:jc w:val="both"/>
        <w:rPr>
          <w:rFonts w:ascii="黑体" w:hAnsi="黑体" w:eastAsia="黑体" w:cs="Times New Roman"/>
          <w:color w:val="auto"/>
          <w:sz w:val="32"/>
          <w:szCs w:val="32"/>
        </w:rPr>
      </w:pPr>
      <w:r>
        <w:rPr>
          <w:rFonts w:hint="eastAsia" w:ascii="黑体" w:hAnsi="黑体" w:eastAsia="黑体" w:cs="Times New Roman"/>
          <w:color w:val="auto"/>
          <w:sz w:val="32"/>
          <w:szCs w:val="32"/>
        </w:rPr>
        <w:t>五、有关要求</w:t>
      </w:r>
    </w:p>
    <w:p w14:paraId="72140037">
      <w:pPr>
        <w:spacing w:line="560" w:lineRule="exact"/>
        <w:ind w:firstLine="640" w:firstLineChars="200"/>
        <w:jc w:val="both"/>
        <w:rPr>
          <w:rFonts w:ascii="Times New Roman" w:hAnsi="Times New Roman" w:eastAsia="方正仿宋_GBK" w:cs="Times New Roman"/>
          <w:color w:val="auto"/>
          <w:sz w:val="32"/>
          <w:szCs w:val="32"/>
        </w:rPr>
      </w:pPr>
      <w:r>
        <w:rPr>
          <w:rFonts w:hint="eastAsia" w:ascii="方正楷体_GBK" w:hAnsi="Times New Roman" w:eastAsia="方正楷体_GBK" w:cs="Times New Roman"/>
          <w:color w:val="auto"/>
          <w:sz w:val="32"/>
          <w:szCs w:val="32"/>
          <w:lang w:eastAsia="zh-CN"/>
        </w:rPr>
        <w:t>（一）严格规范执法：</w:t>
      </w:r>
      <w:r>
        <w:rPr>
          <w:rFonts w:hint="eastAsia" w:ascii="Times New Roman" w:hAnsi="Times New Roman" w:eastAsia="方正仿宋_GBK" w:cs="Times New Roman"/>
          <w:color w:val="auto"/>
          <w:sz w:val="32"/>
          <w:szCs w:val="32"/>
        </w:rPr>
        <w:t>所有执法人员必须持证上岗，严格 遵循法定程序开展检查，规范制作执法文书，落实执法全过程记录制度，做到事实清楚、证据确凿、程序合法、处罚适当。</w:t>
      </w:r>
    </w:p>
    <w:p w14:paraId="50267C73">
      <w:pPr>
        <w:spacing w:line="560" w:lineRule="exact"/>
        <w:ind w:firstLine="640" w:firstLineChars="200"/>
        <w:jc w:val="both"/>
        <w:rPr>
          <w:rFonts w:ascii="Times New Roman" w:hAnsi="Times New Roman" w:eastAsia="方正仿宋_GBK" w:cs="Times New Roman"/>
          <w:color w:val="auto"/>
          <w:sz w:val="32"/>
          <w:szCs w:val="32"/>
        </w:rPr>
      </w:pPr>
      <w:r>
        <w:rPr>
          <w:rFonts w:hint="eastAsia" w:ascii="方正楷体_GBK" w:hAnsi="Times New Roman" w:eastAsia="方正楷体_GBK" w:cs="Times New Roman"/>
          <w:color w:val="auto"/>
          <w:sz w:val="32"/>
          <w:szCs w:val="32"/>
          <w:lang w:eastAsia="zh-CN"/>
        </w:rPr>
        <w:t>（二）强化协同配合：</w:t>
      </w:r>
      <w:r>
        <w:rPr>
          <w:rFonts w:hint="eastAsia" w:ascii="Times New Roman" w:hAnsi="Times New Roman" w:eastAsia="方正仿宋_GBK" w:cs="Times New Roman"/>
          <w:color w:val="auto"/>
          <w:sz w:val="32"/>
          <w:szCs w:val="32"/>
        </w:rPr>
        <w:t>各联合单位要密切配合、通力协作， 严格按照分工开展工作，及时沟通检查情况，形成监管合力，避免多头重复检查、推诿扯皮。</w:t>
      </w:r>
    </w:p>
    <w:p w14:paraId="23CBB309">
      <w:pPr>
        <w:spacing w:line="560" w:lineRule="exact"/>
        <w:ind w:firstLine="640" w:firstLineChars="200"/>
        <w:jc w:val="both"/>
        <w:rPr>
          <w:rFonts w:ascii="Times New Roman" w:hAnsi="Times New Roman" w:eastAsia="方正仿宋_GBK" w:cs="Times New Roman"/>
          <w:color w:val="auto"/>
          <w:sz w:val="32"/>
          <w:szCs w:val="32"/>
        </w:rPr>
      </w:pPr>
      <w:r>
        <w:rPr>
          <w:rFonts w:hint="eastAsia" w:ascii="方正楷体_GBK" w:hAnsi="Times New Roman" w:eastAsia="方正楷体_GBK" w:cs="Times New Roman"/>
          <w:color w:val="auto"/>
          <w:sz w:val="32"/>
          <w:szCs w:val="32"/>
          <w:lang w:eastAsia="zh-CN"/>
        </w:rPr>
        <w:t>（三）注重检查实效：</w:t>
      </w:r>
      <w:r>
        <w:rPr>
          <w:rFonts w:hint="eastAsia" w:ascii="Times New Roman" w:hAnsi="Times New Roman" w:eastAsia="方正仿宋_GBK" w:cs="Times New Roman"/>
          <w:color w:val="auto"/>
          <w:sz w:val="32"/>
          <w:szCs w:val="32"/>
        </w:rPr>
        <w:t>聚焦重大安全风险和突出隐患，深 入开展检查，不走过场、不留死角，对发现的隐患实行闭环管理，确保隐患整改到位；对违法违规行为，依法严肃查处。</w:t>
      </w:r>
    </w:p>
    <w:p w14:paraId="6901589E">
      <w:pPr>
        <w:spacing w:line="560" w:lineRule="exact"/>
        <w:ind w:firstLine="640" w:firstLineChars="200"/>
        <w:jc w:val="both"/>
        <w:rPr>
          <w:rFonts w:ascii="Times New Roman" w:hAnsi="Times New Roman" w:eastAsia="方正仿宋_GBK" w:cs="Times New Roman"/>
          <w:color w:val="auto"/>
          <w:sz w:val="32"/>
          <w:szCs w:val="32"/>
          <w:lang w:eastAsia="zh-CN"/>
        </w:rPr>
      </w:pPr>
      <w:r>
        <w:rPr>
          <w:rFonts w:hint="eastAsia" w:ascii="方正楷体_GBK" w:hAnsi="Times New Roman" w:eastAsia="方正楷体_GBK" w:cs="Times New Roman"/>
          <w:color w:val="auto"/>
          <w:sz w:val="32"/>
          <w:szCs w:val="32"/>
          <w:lang w:eastAsia="zh-CN"/>
        </w:rPr>
        <w:t>（四）严守工作纪律：</w:t>
      </w:r>
      <w:r>
        <w:rPr>
          <w:rFonts w:hint="eastAsia" w:ascii="Times New Roman" w:hAnsi="Times New Roman" w:eastAsia="方正仿宋_GBK" w:cs="Times New Roman"/>
          <w:color w:val="auto"/>
          <w:sz w:val="32"/>
          <w:szCs w:val="32"/>
        </w:rPr>
        <w:t>执法人员要严格遵守廉洁自律各项 规定，不得索取或收受企业财物、不得接受企业宴请，不得干预企业正常生产经营活动，树立公正、文明、廉洁的执法形象。</w:t>
      </w:r>
    </w:p>
    <w:p w14:paraId="2956A72B">
      <w:pPr>
        <w:spacing w:line="560" w:lineRule="exact"/>
        <w:ind w:firstLine="640" w:firstLineChars="200"/>
        <w:jc w:val="both"/>
        <w:rPr>
          <w:rFonts w:ascii="Times New Roman" w:hAnsi="Times New Roman" w:eastAsia="方正仿宋_GBK" w:cs="Times New Roman"/>
          <w:color w:val="auto"/>
          <w:sz w:val="32"/>
          <w:szCs w:val="32"/>
          <w:lang w:eastAsia="zh-CN"/>
        </w:rPr>
      </w:pPr>
    </w:p>
    <w:p w14:paraId="00408C68">
      <w:pPr>
        <w:spacing w:line="56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附件：1.新洲区2026年市监领域“综合查一次”检查事 项</w:t>
      </w:r>
      <w:r>
        <w:rPr>
          <w:rFonts w:hint="eastAsia" w:ascii="Times New Roman" w:hAnsi="Times New Roman" w:eastAsia="方正仿宋_GBK" w:cs="Times New Roman"/>
          <w:color w:val="auto"/>
          <w:sz w:val="32"/>
          <w:szCs w:val="32"/>
          <w:lang w:eastAsia="zh-CN"/>
        </w:rPr>
        <w:tab/>
      </w:r>
      <w:r>
        <w:rPr>
          <w:rFonts w:hint="eastAsia" w:ascii="Times New Roman" w:hAnsi="Times New Roman" w:eastAsia="方正仿宋_GBK" w:cs="Times New Roman"/>
          <w:color w:val="auto"/>
          <w:sz w:val="32"/>
          <w:szCs w:val="32"/>
          <w:lang w:eastAsia="zh-CN"/>
        </w:rPr>
        <w:tab/>
      </w:r>
      <w:r>
        <w:rPr>
          <w:rFonts w:hint="eastAsia" w:ascii="Times New Roman" w:hAnsi="Times New Roman" w:eastAsia="方正仿宋_GBK" w:cs="Times New Roman"/>
          <w:color w:val="auto"/>
          <w:sz w:val="32"/>
          <w:szCs w:val="32"/>
          <w:lang w:eastAsia="zh-CN"/>
        </w:rPr>
        <w:tab/>
      </w:r>
      <w:r>
        <w:rPr>
          <w:rFonts w:hint="eastAsia" w:ascii="Times New Roman" w:hAnsi="Times New Roman" w:eastAsia="方正仿宋_GBK" w:cs="Times New Roman"/>
          <w:color w:val="auto"/>
          <w:sz w:val="32"/>
          <w:szCs w:val="32"/>
          <w:lang w:eastAsia="zh-CN"/>
        </w:rPr>
        <w:tab/>
      </w:r>
      <w:r>
        <w:rPr>
          <w:rFonts w:hint="eastAsia" w:ascii="Times New Roman" w:hAnsi="Times New Roman" w:eastAsia="方正仿宋_GBK" w:cs="Times New Roman"/>
          <w:color w:val="auto"/>
          <w:sz w:val="32"/>
          <w:szCs w:val="32"/>
          <w:lang w:eastAsia="zh-CN"/>
        </w:rPr>
        <w:tab/>
      </w:r>
      <w:r>
        <w:rPr>
          <w:rFonts w:hint="eastAsia" w:ascii="Times New Roman" w:hAnsi="Times New Roman" w:eastAsia="方正仿宋_GBK" w:cs="Times New Roman"/>
          <w:color w:val="auto"/>
          <w:sz w:val="32"/>
          <w:szCs w:val="32"/>
        </w:rPr>
        <w:t>清单</w:t>
      </w:r>
    </w:p>
    <w:p w14:paraId="424342D4">
      <w:pPr>
        <w:spacing w:line="560" w:lineRule="exact"/>
        <w:ind w:firstLine="1632" w:firstLineChars="51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2.新洲区2026年市监领域“综合查一次”检查对 象</w:t>
      </w:r>
      <w:r>
        <w:rPr>
          <w:rFonts w:hint="eastAsia" w:ascii="Times New Roman" w:hAnsi="Times New Roman" w:eastAsia="方正仿宋_GBK" w:cs="Times New Roman"/>
          <w:color w:val="auto"/>
          <w:sz w:val="32"/>
          <w:szCs w:val="32"/>
          <w:lang w:eastAsia="zh-CN"/>
        </w:rPr>
        <w:tab/>
      </w:r>
      <w:r>
        <w:rPr>
          <w:rFonts w:hint="eastAsia" w:ascii="Times New Roman" w:hAnsi="Times New Roman" w:eastAsia="方正仿宋_GBK" w:cs="Times New Roman"/>
          <w:color w:val="auto"/>
          <w:sz w:val="32"/>
          <w:szCs w:val="32"/>
          <w:lang w:eastAsia="zh-CN"/>
        </w:rPr>
        <w:tab/>
      </w:r>
      <w:r>
        <w:rPr>
          <w:rFonts w:hint="eastAsia" w:ascii="Times New Roman" w:hAnsi="Times New Roman" w:eastAsia="方正仿宋_GBK" w:cs="Times New Roman"/>
          <w:color w:val="auto"/>
          <w:sz w:val="32"/>
          <w:szCs w:val="32"/>
          <w:lang w:eastAsia="zh-CN"/>
        </w:rPr>
        <w:tab/>
      </w:r>
      <w:r>
        <w:rPr>
          <w:rFonts w:hint="eastAsia" w:ascii="Times New Roman" w:hAnsi="Times New Roman" w:eastAsia="方正仿宋_GBK" w:cs="Times New Roman"/>
          <w:color w:val="auto"/>
          <w:sz w:val="32"/>
          <w:szCs w:val="32"/>
          <w:lang w:eastAsia="zh-CN"/>
        </w:rPr>
        <w:tab/>
      </w:r>
      <w:r>
        <w:rPr>
          <w:rFonts w:hint="eastAsia" w:ascii="Times New Roman" w:hAnsi="Times New Roman" w:eastAsia="方正仿宋_GBK" w:cs="Times New Roman"/>
          <w:color w:val="auto"/>
          <w:sz w:val="32"/>
          <w:szCs w:val="32"/>
          <w:lang w:eastAsia="zh-CN"/>
        </w:rPr>
        <w:tab/>
      </w:r>
      <w:r>
        <w:rPr>
          <w:rFonts w:hint="eastAsia" w:ascii="Times New Roman" w:hAnsi="Times New Roman" w:eastAsia="方正仿宋_GBK" w:cs="Times New Roman"/>
          <w:color w:val="auto"/>
          <w:sz w:val="32"/>
          <w:szCs w:val="32"/>
        </w:rPr>
        <w:t>清单</w:t>
      </w:r>
    </w:p>
    <w:p w14:paraId="7EDDC0F4">
      <w:pPr>
        <w:spacing w:line="560" w:lineRule="exact"/>
        <w:ind w:firstLine="640" w:firstLineChars="200"/>
        <w:jc w:val="right"/>
        <w:rPr>
          <w:rFonts w:ascii="Times New Roman" w:hAnsi="Times New Roman" w:eastAsia="方正仿宋_GBK" w:cs="Times New Roman"/>
          <w:color w:val="auto"/>
          <w:sz w:val="32"/>
          <w:szCs w:val="32"/>
        </w:rPr>
      </w:pPr>
    </w:p>
    <w:p w14:paraId="5E1A6644">
      <w:pPr>
        <w:spacing w:line="560" w:lineRule="exact"/>
        <w:ind w:firstLine="640" w:firstLineChars="200"/>
        <w:jc w:val="both"/>
        <w:rPr>
          <w:rFonts w:ascii="Times New Roman" w:hAnsi="Times New Roman" w:eastAsia="方正仿宋_GBK" w:cs="Times New Roman"/>
          <w:color w:val="auto"/>
          <w:sz w:val="32"/>
          <w:szCs w:val="32"/>
        </w:rPr>
      </w:pPr>
    </w:p>
    <w:p w14:paraId="5E1A9378">
      <w:pPr>
        <w:spacing w:line="56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xml:space="preserve">                                         </w:t>
      </w:r>
      <w:r>
        <w:rPr>
          <w:rFonts w:hint="eastAsia" w:ascii="Times New Roman" w:hAnsi="Times New Roman" w:eastAsia="方正仿宋_GBK" w:cs="Times New Roman"/>
          <w:color w:val="auto"/>
          <w:sz w:val="32"/>
          <w:szCs w:val="32"/>
        </w:rPr>
        <w:t>武汉市新洲区市场监督管理局</w:t>
      </w:r>
    </w:p>
    <w:p w14:paraId="71710CE3">
      <w:pPr>
        <w:spacing w:line="56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xml:space="preserve">                                                       2026</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eastAsia="zh-CN"/>
        </w:rPr>
        <w:t>3</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eastAsia="zh-CN"/>
        </w:rPr>
        <w:t>11</w:t>
      </w:r>
      <w:r>
        <w:rPr>
          <w:rFonts w:ascii="Times New Roman" w:hAnsi="Times New Roman" w:eastAsia="方正仿宋_GBK" w:cs="Times New Roman"/>
          <w:color w:val="auto"/>
          <w:sz w:val="32"/>
          <w:szCs w:val="32"/>
        </w:rPr>
        <w:t>日</w:t>
      </w:r>
    </w:p>
    <w:p w14:paraId="392072C4">
      <w:pPr>
        <w:spacing w:line="560" w:lineRule="exact"/>
        <w:ind w:firstLine="640" w:firstLineChars="200"/>
        <w:jc w:val="both"/>
        <w:rPr>
          <w:rFonts w:ascii="Times New Roman" w:hAnsi="Times New Roman" w:eastAsia="方正仿宋_GBK" w:cs="Times New Roman"/>
          <w:color w:val="auto"/>
          <w:sz w:val="32"/>
          <w:szCs w:val="32"/>
        </w:rPr>
        <w:sectPr>
          <w:footerReference r:id="rId3" w:type="default"/>
          <w:pgSz w:w="11910" w:h="16840"/>
          <w:pgMar w:top="2098" w:right="1474" w:bottom="1985" w:left="1588" w:header="850" w:footer="992" w:gutter="0"/>
          <w:cols w:space="720" w:num="1"/>
          <w:docGrid w:linePitch="286" w:charSpace="0"/>
        </w:sectPr>
      </w:pPr>
    </w:p>
    <w:p w14:paraId="6D4F3A74">
      <w:pPr>
        <w:spacing w:line="560" w:lineRule="exact"/>
        <w:jc w:val="both"/>
        <w:rPr>
          <w:rFonts w:ascii="黑体" w:hAnsi="黑体" w:eastAsia="黑体" w:cs="仿宋"/>
          <w:color w:val="auto"/>
          <w:sz w:val="32"/>
          <w:szCs w:val="32"/>
          <w:lang w:eastAsia="zh-CN"/>
        </w:rPr>
      </w:pPr>
      <w:r>
        <w:rPr>
          <w:rFonts w:hint="eastAsia" w:ascii="黑体" w:hAnsi="黑体" w:eastAsia="黑体" w:cs="仿宋"/>
          <w:color w:val="auto"/>
          <w:sz w:val="32"/>
          <w:szCs w:val="32"/>
        </w:rPr>
        <w:t>附件1</w:t>
      </w:r>
    </w:p>
    <w:p w14:paraId="1DFC5EDD">
      <w:pPr>
        <w:spacing w:line="560" w:lineRule="exact"/>
        <w:ind w:firstLine="720" w:firstLineChars="200"/>
        <w:jc w:val="center"/>
        <w:rPr>
          <w:rFonts w:ascii="方正小标宋_GBK" w:hAnsi="仿宋" w:eastAsia="方正小标宋_GBK" w:cs="仿宋"/>
          <w:color w:val="auto"/>
          <w:sz w:val="36"/>
          <w:szCs w:val="36"/>
        </w:rPr>
      </w:pPr>
      <w:r>
        <w:rPr>
          <w:rFonts w:hint="eastAsia" w:ascii="方正小标宋_GBK" w:hAnsi="仿宋" w:eastAsia="方正小标宋_GBK" w:cs="仿宋"/>
          <w:color w:val="auto"/>
          <w:sz w:val="36"/>
          <w:szCs w:val="36"/>
        </w:rPr>
        <w:t>新洲区2026年</w:t>
      </w:r>
      <w:r>
        <w:rPr>
          <w:rFonts w:hint="eastAsia" w:ascii="方正小标宋_GBK" w:hAnsi="仿宋" w:eastAsia="方正小标宋_GBK" w:cs="仿宋"/>
          <w:color w:val="auto"/>
          <w:sz w:val="36"/>
          <w:szCs w:val="36"/>
          <w:lang w:eastAsia="zh-CN"/>
        </w:rPr>
        <w:t>市监</w:t>
      </w:r>
      <w:r>
        <w:rPr>
          <w:rFonts w:hint="eastAsia" w:ascii="方正小标宋_GBK" w:hAnsi="仿宋" w:eastAsia="方正小标宋_GBK" w:cs="仿宋"/>
          <w:color w:val="auto"/>
          <w:sz w:val="36"/>
          <w:szCs w:val="36"/>
        </w:rPr>
        <w:t>“综合查一次”检查事项清单</w:t>
      </w:r>
    </w:p>
    <w:tbl>
      <w:tblPr>
        <w:tblStyle w:val="7"/>
        <w:tblW w:w="8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3"/>
        <w:gridCol w:w="1602"/>
        <w:gridCol w:w="3490"/>
        <w:gridCol w:w="3123"/>
      </w:tblGrid>
      <w:tr w14:paraId="28709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0" w:type="auto"/>
            <w:vAlign w:val="center"/>
          </w:tcPr>
          <w:p w14:paraId="72208AF4">
            <w:pPr>
              <w:jc w:val="center"/>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检查事项</w:t>
            </w:r>
          </w:p>
        </w:tc>
        <w:tc>
          <w:tcPr>
            <w:tcW w:w="1602" w:type="dxa"/>
            <w:vAlign w:val="center"/>
          </w:tcPr>
          <w:p w14:paraId="621E4DC6">
            <w:pPr>
              <w:jc w:val="center"/>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执法单位</w:t>
            </w:r>
          </w:p>
        </w:tc>
        <w:tc>
          <w:tcPr>
            <w:tcW w:w="3490" w:type="dxa"/>
            <w:vAlign w:val="center"/>
          </w:tcPr>
          <w:p w14:paraId="766CFD57">
            <w:pPr>
              <w:jc w:val="center"/>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检查内容</w:t>
            </w:r>
          </w:p>
        </w:tc>
        <w:tc>
          <w:tcPr>
            <w:tcW w:w="3123" w:type="dxa"/>
            <w:vAlign w:val="center"/>
          </w:tcPr>
          <w:p w14:paraId="64ADFA24">
            <w:pPr>
              <w:jc w:val="center"/>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检查依据</w:t>
            </w:r>
          </w:p>
        </w:tc>
      </w:tr>
      <w:tr w14:paraId="73A8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0" w:type="auto"/>
            <w:vMerge w:val="restart"/>
            <w:vAlign w:val="center"/>
          </w:tcPr>
          <w:p w14:paraId="150AD8B2">
            <w:pPr>
              <w:jc w:val="center"/>
              <w:rPr>
                <w:rFonts w:ascii="仿宋" w:hAnsi="仿宋" w:eastAsia="仿宋" w:cs="仿宋"/>
                <w:color w:val="auto"/>
                <w:sz w:val="28"/>
                <w:szCs w:val="32"/>
                <w:lang w:eastAsia="zh-CN"/>
              </w:rPr>
            </w:pPr>
            <w:r>
              <w:rPr>
                <w:rFonts w:hint="eastAsia" w:ascii="仿宋" w:hAnsi="仿宋" w:eastAsia="仿宋" w:cs="仿宋"/>
                <w:color w:val="auto"/>
                <w:sz w:val="28"/>
                <w:szCs w:val="32"/>
                <w:lang w:eastAsia="zh-CN"/>
              </w:rPr>
              <w:t>对餐饮企业的检查</w:t>
            </w:r>
          </w:p>
        </w:tc>
        <w:tc>
          <w:tcPr>
            <w:tcW w:w="1602" w:type="dxa"/>
            <w:vAlign w:val="center"/>
          </w:tcPr>
          <w:p w14:paraId="54EC481E">
            <w:pPr>
              <w:rPr>
                <w:rFonts w:ascii="仿宋" w:hAnsi="仿宋" w:eastAsia="仿宋" w:cs="仿宋"/>
                <w:color w:val="auto"/>
                <w:sz w:val="28"/>
                <w:szCs w:val="32"/>
                <w:lang w:eastAsia="zh-CN"/>
              </w:rPr>
            </w:pPr>
            <w:r>
              <w:rPr>
                <w:rFonts w:hint="eastAsia" w:ascii="仿宋" w:hAnsi="仿宋" w:eastAsia="仿宋" w:cs="仿宋"/>
                <w:color w:val="auto"/>
                <w:sz w:val="28"/>
                <w:szCs w:val="32"/>
                <w:lang w:eastAsia="zh-CN"/>
              </w:rPr>
              <w:t>区市场监管局</w:t>
            </w:r>
          </w:p>
        </w:tc>
        <w:tc>
          <w:tcPr>
            <w:tcW w:w="3490" w:type="dxa"/>
            <w:vAlign w:val="center"/>
          </w:tcPr>
          <w:p w14:paraId="5D7DA004">
            <w:pPr>
              <w:rPr>
                <w:rFonts w:ascii="仿宋" w:hAnsi="仿宋" w:eastAsia="仿宋" w:cs="仿宋"/>
                <w:color w:val="auto"/>
                <w:sz w:val="28"/>
                <w:szCs w:val="32"/>
                <w:lang w:eastAsia="zh-CN"/>
              </w:rPr>
            </w:pPr>
            <w:r>
              <w:rPr>
                <w:rFonts w:hint="eastAsia" w:ascii="仿宋" w:hAnsi="仿宋" w:eastAsia="仿宋" w:cs="仿宋"/>
                <w:color w:val="auto"/>
                <w:sz w:val="28"/>
                <w:szCs w:val="32"/>
                <w:lang w:eastAsia="zh-CN"/>
              </w:rPr>
              <w:t>餐饮企业食品安全相关的食品生产、经营等许可、备案和监管情况</w:t>
            </w:r>
          </w:p>
        </w:tc>
        <w:tc>
          <w:tcPr>
            <w:tcW w:w="3123" w:type="dxa"/>
            <w:vAlign w:val="center"/>
          </w:tcPr>
          <w:p w14:paraId="66813EB2">
            <w:pPr>
              <w:rPr>
                <w:rFonts w:ascii="仿宋" w:hAnsi="仿宋" w:eastAsia="仿宋" w:cs="仿宋"/>
                <w:color w:val="auto"/>
                <w:sz w:val="28"/>
                <w:szCs w:val="32"/>
                <w:lang w:eastAsia="zh-CN"/>
              </w:rPr>
            </w:pPr>
            <w:r>
              <w:rPr>
                <w:rFonts w:hint="eastAsia" w:ascii="仿宋" w:hAnsi="仿宋" w:eastAsia="仿宋" w:cs="仿宋"/>
                <w:color w:val="auto"/>
                <w:sz w:val="28"/>
                <w:szCs w:val="32"/>
                <w:lang w:eastAsia="zh-CN"/>
              </w:rPr>
              <w:t>《中华人民共和国食品安全法》、《食品生产经营日常监督检查管理办法》（国家市场监督管理总局令第49号）</w:t>
            </w:r>
          </w:p>
        </w:tc>
      </w:tr>
      <w:tr w14:paraId="4222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0" w:type="auto"/>
            <w:vMerge w:val="continue"/>
            <w:vAlign w:val="center"/>
          </w:tcPr>
          <w:p w14:paraId="1B73A848">
            <w:pPr>
              <w:jc w:val="center"/>
              <w:rPr>
                <w:rFonts w:ascii="仿宋" w:hAnsi="仿宋" w:eastAsia="仿宋" w:cs="仿宋"/>
                <w:color w:val="auto"/>
                <w:sz w:val="32"/>
                <w:szCs w:val="32"/>
                <w:lang w:eastAsia="zh-CN"/>
              </w:rPr>
            </w:pPr>
          </w:p>
        </w:tc>
        <w:tc>
          <w:tcPr>
            <w:tcW w:w="1602" w:type="dxa"/>
            <w:vAlign w:val="center"/>
          </w:tcPr>
          <w:p w14:paraId="45DB2362">
            <w:pPr>
              <w:rPr>
                <w:rFonts w:ascii="仿宋" w:hAnsi="仿宋" w:eastAsia="仿宋" w:cs="仿宋"/>
                <w:color w:val="auto"/>
                <w:sz w:val="28"/>
                <w:szCs w:val="32"/>
                <w:lang w:eastAsia="zh-CN"/>
              </w:rPr>
            </w:pPr>
            <w:r>
              <w:rPr>
                <w:rFonts w:hint="eastAsia" w:ascii="仿宋" w:hAnsi="仿宋" w:eastAsia="仿宋" w:cs="仿宋"/>
                <w:color w:val="auto"/>
                <w:sz w:val="28"/>
                <w:szCs w:val="32"/>
                <w:lang w:eastAsia="zh-CN"/>
              </w:rPr>
              <w:t>区城管执法局、区卫健局、区消防救援局、区水务和湖泊局</w:t>
            </w:r>
          </w:p>
        </w:tc>
        <w:tc>
          <w:tcPr>
            <w:tcW w:w="3490" w:type="dxa"/>
            <w:vAlign w:val="center"/>
          </w:tcPr>
          <w:p w14:paraId="0CB8B0CB">
            <w:pPr>
              <w:rPr>
                <w:rFonts w:ascii="仿宋" w:hAnsi="仿宋" w:eastAsia="仿宋" w:cs="仿宋"/>
                <w:color w:val="auto"/>
                <w:sz w:val="28"/>
                <w:szCs w:val="32"/>
                <w:lang w:eastAsia="zh-CN"/>
              </w:rPr>
            </w:pPr>
            <w:r>
              <w:rPr>
                <w:rFonts w:hint="eastAsia" w:ascii="仿宋" w:hAnsi="仿宋" w:eastAsia="仿宋" w:cs="仿宋"/>
                <w:color w:val="auto"/>
                <w:sz w:val="28"/>
                <w:szCs w:val="32"/>
                <w:lang w:eastAsia="zh-CN"/>
              </w:rPr>
              <w:t>餐饮企业是否安装油烟净化设备及是否定期清洗维护；餐饮企业的二次供水是否符合国家卫生标准和卫生规范等五类情形的检查（涉及二次供水的餐饮单位）；餐饮场所遵守消防法律、法规情况；餐饮场所依法规范排水情况</w:t>
            </w:r>
          </w:p>
        </w:tc>
        <w:tc>
          <w:tcPr>
            <w:tcW w:w="3123" w:type="dxa"/>
            <w:vAlign w:val="center"/>
          </w:tcPr>
          <w:p w14:paraId="70D641D9">
            <w:pPr>
              <w:rPr>
                <w:rFonts w:ascii="仿宋" w:hAnsi="仿宋" w:eastAsia="仿宋" w:cs="仿宋"/>
                <w:color w:val="auto"/>
                <w:sz w:val="28"/>
                <w:szCs w:val="32"/>
                <w:lang w:eastAsia="zh-CN"/>
              </w:rPr>
            </w:pPr>
            <w:r>
              <w:rPr>
                <w:rFonts w:hint="eastAsia" w:ascii="仿宋" w:hAnsi="仿宋" w:eastAsia="仿宋" w:cs="仿宋"/>
                <w:color w:val="auto"/>
                <w:sz w:val="28"/>
                <w:szCs w:val="32"/>
                <w:lang w:eastAsia="zh-CN"/>
              </w:rPr>
              <w:t>《中华人民共和国大气污染防治法》、《生活饮用水卫生监督管理办法》、《中华人民共和国消防法》《湖北省消防条例》《消防监督检查规定》（公安部令第120号）、《城镇排水与污水处理条例》（国务院令第641号）、《城镇污水排入排水管网许可管理办法》（住建部令第21号）</w:t>
            </w:r>
          </w:p>
        </w:tc>
      </w:tr>
      <w:tr w14:paraId="2441C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0" w:type="auto"/>
            <w:vMerge w:val="restart"/>
            <w:vAlign w:val="center"/>
          </w:tcPr>
          <w:p w14:paraId="4E0FAB69">
            <w:pPr>
              <w:jc w:val="center"/>
              <w:rPr>
                <w:rFonts w:ascii="仿宋" w:hAnsi="仿宋" w:eastAsia="仿宋" w:cs="仿宋"/>
                <w:color w:val="auto"/>
                <w:sz w:val="28"/>
                <w:szCs w:val="32"/>
                <w:lang w:eastAsia="zh-CN"/>
              </w:rPr>
            </w:pPr>
            <w:r>
              <w:rPr>
                <w:rFonts w:hint="eastAsia" w:ascii="仿宋" w:hAnsi="仿宋" w:eastAsia="仿宋" w:cs="仿宋"/>
                <w:color w:val="auto"/>
                <w:sz w:val="28"/>
                <w:szCs w:val="32"/>
                <w:lang w:eastAsia="zh-CN"/>
              </w:rPr>
              <w:t>对机动车检验机构的检查</w:t>
            </w:r>
          </w:p>
        </w:tc>
        <w:tc>
          <w:tcPr>
            <w:tcW w:w="1602" w:type="dxa"/>
            <w:vAlign w:val="center"/>
          </w:tcPr>
          <w:p w14:paraId="21286A67">
            <w:pPr>
              <w:rPr>
                <w:rFonts w:ascii="仿宋" w:hAnsi="仿宋" w:eastAsia="仿宋" w:cs="仿宋"/>
                <w:color w:val="auto"/>
                <w:sz w:val="28"/>
                <w:szCs w:val="32"/>
                <w:lang w:eastAsia="zh-CN"/>
              </w:rPr>
            </w:pPr>
            <w:r>
              <w:rPr>
                <w:rFonts w:hint="eastAsia" w:ascii="仿宋" w:hAnsi="仿宋" w:eastAsia="仿宋" w:cs="仿宋"/>
                <w:color w:val="auto"/>
                <w:sz w:val="28"/>
                <w:szCs w:val="32"/>
                <w:lang w:eastAsia="zh-CN"/>
              </w:rPr>
              <w:t>区市场监管局</w:t>
            </w:r>
          </w:p>
        </w:tc>
        <w:tc>
          <w:tcPr>
            <w:tcW w:w="3490" w:type="dxa"/>
            <w:vMerge w:val="restart"/>
            <w:vAlign w:val="center"/>
          </w:tcPr>
          <w:p w14:paraId="31995D7B">
            <w:pPr>
              <w:rPr>
                <w:rFonts w:ascii="仿宋" w:hAnsi="仿宋" w:eastAsia="仿宋" w:cs="仿宋"/>
                <w:color w:val="auto"/>
                <w:sz w:val="28"/>
                <w:szCs w:val="32"/>
                <w:lang w:eastAsia="zh-CN"/>
              </w:rPr>
            </w:pPr>
            <w:r>
              <w:rPr>
                <w:rFonts w:hint="eastAsia" w:ascii="仿宋" w:hAnsi="仿宋" w:eastAsia="仿宋" w:cs="仿宋"/>
                <w:color w:val="auto"/>
                <w:sz w:val="28"/>
                <w:szCs w:val="32"/>
                <w:lang w:eastAsia="zh-CN"/>
              </w:rPr>
              <w:t>机动车检验机构的资质认定情况；排放检验情况；安全技术检验情况</w:t>
            </w:r>
          </w:p>
        </w:tc>
        <w:tc>
          <w:tcPr>
            <w:tcW w:w="3123" w:type="dxa"/>
            <w:vAlign w:val="center"/>
          </w:tcPr>
          <w:p w14:paraId="1953F431">
            <w:pPr>
              <w:rPr>
                <w:rFonts w:ascii="仿宋" w:hAnsi="仿宋" w:eastAsia="仿宋" w:cs="仿宋"/>
                <w:color w:val="auto"/>
                <w:sz w:val="28"/>
                <w:szCs w:val="32"/>
                <w:lang w:eastAsia="zh-CN"/>
              </w:rPr>
            </w:pPr>
            <w:r>
              <w:rPr>
                <w:rFonts w:hint="eastAsia" w:ascii="仿宋" w:hAnsi="仿宋" w:eastAsia="仿宋" w:cs="仿宋"/>
                <w:color w:val="auto"/>
                <w:sz w:val="28"/>
                <w:szCs w:val="32"/>
                <w:lang w:eastAsia="zh-CN"/>
              </w:rPr>
              <w:t>《检验检测机构资质认定管理办法》、《检验检测机构监督管理办法》</w:t>
            </w:r>
          </w:p>
        </w:tc>
      </w:tr>
      <w:tr w14:paraId="2B6E3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155" w:type="dxa"/>
            <w:vMerge w:val="continue"/>
            <w:vAlign w:val="center"/>
          </w:tcPr>
          <w:p w14:paraId="2B35F977">
            <w:pPr>
              <w:jc w:val="center"/>
              <w:rPr>
                <w:rFonts w:ascii="仿宋" w:hAnsi="仿宋" w:eastAsia="仿宋" w:cs="仿宋"/>
                <w:color w:val="auto"/>
                <w:sz w:val="28"/>
                <w:szCs w:val="32"/>
                <w:lang w:eastAsia="zh-CN"/>
              </w:rPr>
            </w:pPr>
          </w:p>
        </w:tc>
        <w:tc>
          <w:tcPr>
            <w:tcW w:w="1602" w:type="dxa"/>
            <w:vAlign w:val="center"/>
          </w:tcPr>
          <w:p w14:paraId="1A0454C6">
            <w:pPr>
              <w:rPr>
                <w:rFonts w:ascii="仿宋" w:hAnsi="仿宋" w:eastAsia="仿宋" w:cs="仿宋"/>
                <w:color w:val="auto"/>
                <w:sz w:val="28"/>
                <w:szCs w:val="32"/>
                <w:lang w:eastAsia="zh-CN"/>
              </w:rPr>
            </w:pPr>
            <w:r>
              <w:rPr>
                <w:rFonts w:hint="eastAsia" w:ascii="仿宋" w:hAnsi="仿宋" w:eastAsia="仿宋" w:cs="仿宋"/>
                <w:color w:val="auto"/>
                <w:sz w:val="28"/>
                <w:szCs w:val="32"/>
                <w:lang w:eastAsia="zh-CN"/>
              </w:rPr>
              <w:t>区公安分局、区生态环境分局</w:t>
            </w:r>
          </w:p>
        </w:tc>
        <w:tc>
          <w:tcPr>
            <w:tcW w:w="3490" w:type="dxa"/>
            <w:vMerge w:val="continue"/>
            <w:vAlign w:val="center"/>
          </w:tcPr>
          <w:p w14:paraId="1EAEA9C0">
            <w:pPr>
              <w:rPr>
                <w:rFonts w:ascii="仿宋" w:hAnsi="仿宋" w:eastAsia="仿宋" w:cs="仿宋"/>
                <w:color w:val="auto"/>
                <w:sz w:val="28"/>
                <w:szCs w:val="32"/>
                <w:lang w:eastAsia="zh-CN"/>
              </w:rPr>
            </w:pPr>
          </w:p>
        </w:tc>
        <w:tc>
          <w:tcPr>
            <w:tcW w:w="3123" w:type="dxa"/>
            <w:vAlign w:val="center"/>
          </w:tcPr>
          <w:p w14:paraId="30B90635">
            <w:pPr>
              <w:rPr>
                <w:rFonts w:ascii="仿宋" w:hAnsi="仿宋" w:eastAsia="仿宋" w:cs="仿宋"/>
                <w:color w:val="auto"/>
                <w:sz w:val="28"/>
                <w:szCs w:val="32"/>
                <w:lang w:eastAsia="zh-CN"/>
              </w:rPr>
            </w:pPr>
            <w:r>
              <w:rPr>
                <w:rFonts w:hint="eastAsia" w:ascii="仿宋" w:hAnsi="仿宋" w:eastAsia="仿宋" w:cs="仿宋"/>
                <w:color w:val="auto"/>
                <w:sz w:val="28"/>
                <w:szCs w:val="32"/>
                <w:lang w:eastAsia="zh-CN"/>
              </w:rPr>
              <w:t>《中华人民共和国道路交通安全法》、《中华人民共和国道路交通安全法实施条例》、《湖北省道路运输条例》、《中华人民共和国大气污染防治法》、《湖北省大气污染防治条例》</w:t>
            </w:r>
          </w:p>
        </w:tc>
      </w:tr>
    </w:tbl>
    <w:p w14:paraId="7CCDCFAB">
      <w:pPr>
        <w:spacing w:line="560" w:lineRule="exact"/>
        <w:jc w:val="both"/>
        <w:rPr>
          <w:rFonts w:ascii="仿宋" w:hAnsi="仿宋" w:eastAsia="仿宋" w:cs="仿宋"/>
          <w:color w:val="auto"/>
          <w:sz w:val="32"/>
          <w:szCs w:val="32"/>
          <w:lang w:eastAsia="zh-CN"/>
        </w:rPr>
      </w:pPr>
    </w:p>
    <w:p w14:paraId="4FFBF50F">
      <w:pPr>
        <w:spacing w:line="560" w:lineRule="exact"/>
        <w:ind w:firstLine="640" w:firstLineChars="200"/>
        <w:jc w:val="both"/>
        <w:rPr>
          <w:rFonts w:ascii="仿宋" w:hAnsi="仿宋" w:eastAsia="仿宋" w:cs="仿宋"/>
          <w:color w:val="auto"/>
          <w:sz w:val="32"/>
          <w:szCs w:val="32"/>
        </w:rPr>
        <w:sectPr>
          <w:footerReference r:id="rId4" w:type="default"/>
          <w:pgSz w:w="11910" w:h="16840"/>
          <w:pgMar w:top="1431" w:right="1584" w:bottom="1645" w:left="1584" w:header="850" w:footer="992" w:gutter="0"/>
          <w:cols w:space="720" w:num="1"/>
        </w:sectPr>
      </w:pPr>
    </w:p>
    <w:p w14:paraId="456403E0">
      <w:pPr>
        <w:spacing w:line="560" w:lineRule="exact"/>
        <w:jc w:val="both"/>
        <w:rPr>
          <w:rFonts w:ascii="黑体" w:hAnsi="黑体" w:eastAsia="黑体" w:cs="仿宋"/>
          <w:color w:val="auto"/>
          <w:sz w:val="32"/>
          <w:szCs w:val="32"/>
        </w:rPr>
      </w:pPr>
      <w:r>
        <w:rPr>
          <w:rFonts w:hint="eastAsia" w:ascii="黑体" w:hAnsi="黑体" w:eastAsia="黑体" w:cs="仿宋"/>
          <w:color w:val="auto"/>
          <w:sz w:val="32"/>
          <w:szCs w:val="32"/>
        </w:rPr>
        <w:t>附件2</w:t>
      </w:r>
    </w:p>
    <w:p w14:paraId="4B6C9AD2">
      <w:pPr>
        <w:spacing w:line="560" w:lineRule="exact"/>
        <w:jc w:val="center"/>
        <w:rPr>
          <w:rFonts w:ascii="方正小标宋_GBK" w:hAnsi="仿宋" w:eastAsia="方正小标宋_GBK" w:cs="仿宋"/>
          <w:color w:val="auto"/>
          <w:sz w:val="36"/>
          <w:szCs w:val="36"/>
        </w:rPr>
      </w:pPr>
      <w:r>
        <w:rPr>
          <w:rFonts w:hint="eastAsia" w:ascii="方正小标宋_GBK" w:hAnsi="仿宋" w:eastAsia="方正小标宋_GBK" w:cs="仿宋"/>
          <w:color w:val="auto"/>
          <w:sz w:val="36"/>
          <w:szCs w:val="36"/>
        </w:rPr>
        <w:t>新洲区2026年</w:t>
      </w:r>
      <w:r>
        <w:rPr>
          <w:rFonts w:hint="eastAsia" w:ascii="方正小标宋_GBK" w:hAnsi="仿宋" w:eastAsia="方正小标宋_GBK" w:cs="仿宋"/>
          <w:color w:val="auto"/>
          <w:sz w:val="36"/>
          <w:szCs w:val="36"/>
          <w:lang w:eastAsia="zh-CN"/>
        </w:rPr>
        <w:t>市监</w:t>
      </w:r>
      <w:r>
        <w:rPr>
          <w:rFonts w:hint="eastAsia" w:ascii="方正小标宋_GBK" w:hAnsi="仿宋" w:eastAsia="方正小标宋_GBK" w:cs="仿宋"/>
          <w:color w:val="auto"/>
          <w:sz w:val="36"/>
          <w:szCs w:val="36"/>
        </w:rPr>
        <w:t>领域“综合查一次” 检查对象清单</w:t>
      </w:r>
    </w:p>
    <w:tbl>
      <w:tblPr>
        <w:tblStyle w:val="7"/>
        <w:tblW w:w="98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75"/>
        <w:gridCol w:w="880"/>
        <w:gridCol w:w="762"/>
        <w:gridCol w:w="1520"/>
        <w:gridCol w:w="3642"/>
        <w:gridCol w:w="748"/>
      </w:tblGrid>
      <w:tr w14:paraId="0856B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2275" w:type="dxa"/>
            <w:vAlign w:val="center"/>
          </w:tcPr>
          <w:p w14:paraId="5224B76C">
            <w:pPr>
              <w:jc w:val="center"/>
              <w:rPr>
                <w:rFonts w:ascii="仿宋" w:hAnsi="仿宋" w:eastAsia="仿宋" w:cs="仿宋"/>
                <w:b/>
                <w:color w:val="auto"/>
                <w:sz w:val="32"/>
                <w:szCs w:val="32"/>
              </w:rPr>
            </w:pPr>
            <w:r>
              <w:rPr>
                <w:rFonts w:hint="eastAsia" w:ascii="仿宋" w:hAnsi="仿宋" w:eastAsia="仿宋" w:cs="仿宋"/>
                <w:b/>
                <w:color w:val="auto"/>
                <w:sz w:val="32"/>
                <w:szCs w:val="32"/>
              </w:rPr>
              <w:t>被检查企业</w:t>
            </w:r>
          </w:p>
        </w:tc>
        <w:tc>
          <w:tcPr>
            <w:tcW w:w="880" w:type="dxa"/>
            <w:vAlign w:val="center"/>
          </w:tcPr>
          <w:p w14:paraId="1D83B255">
            <w:pPr>
              <w:jc w:val="center"/>
              <w:rPr>
                <w:rFonts w:ascii="仿宋" w:hAnsi="仿宋" w:eastAsia="仿宋" w:cs="仿宋"/>
                <w:b/>
                <w:color w:val="auto"/>
                <w:sz w:val="32"/>
                <w:szCs w:val="32"/>
              </w:rPr>
            </w:pPr>
            <w:r>
              <w:rPr>
                <w:rFonts w:hint="eastAsia" w:ascii="仿宋" w:hAnsi="仿宋" w:eastAsia="仿宋" w:cs="仿宋"/>
                <w:b/>
                <w:color w:val="auto"/>
                <w:sz w:val="32"/>
                <w:szCs w:val="32"/>
              </w:rPr>
              <w:t>类型</w:t>
            </w:r>
          </w:p>
        </w:tc>
        <w:tc>
          <w:tcPr>
            <w:tcW w:w="762" w:type="dxa"/>
            <w:vAlign w:val="center"/>
          </w:tcPr>
          <w:p w14:paraId="42778B25">
            <w:pPr>
              <w:jc w:val="center"/>
              <w:rPr>
                <w:rFonts w:ascii="仿宋" w:hAnsi="仿宋" w:eastAsia="仿宋" w:cs="仿宋"/>
                <w:b/>
                <w:color w:val="auto"/>
                <w:sz w:val="32"/>
                <w:szCs w:val="32"/>
              </w:rPr>
            </w:pPr>
            <w:r>
              <w:rPr>
                <w:rFonts w:hint="eastAsia" w:ascii="仿宋" w:hAnsi="仿宋" w:eastAsia="仿宋" w:cs="仿宋"/>
                <w:b/>
                <w:color w:val="auto"/>
                <w:sz w:val="32"/>
                <w:szCs w:val="32"/>
              </w:rPr>
              <w:t>地域</w:t>
            </w:r>
          </w:p>
        </w:tc>
        <w:tc>
          <w:tcPr>
            <w:tcW w:w="0" w:type="auto"/>
            <w:vAlign w:val="center"/>
          </w:tcPr>
          <w:p w14:paraId="5525A5D1">
            <w:pPr>
              <w:jc w:val="center"/>
              <w:rPr>
                <w:rFonts w:ascii="仿宋" w:hAnsi="仿宋" w:eastAsia="仿宋" w:cs="仿宋"/>
                <w:b/>
                <w:color w:val="auto"/>
                <w:sz w:val="32"/>
                <w:szCs w:val="32"/>
              </w:rPr>
            </w:pPr>
            <w:r>
              <w:rPr>
                <w:rFonts w:hint="eastAsia" w:ascii="仿宋" w:hAnsi="仿宋" w:eastAsia="仿宋" w:cs="仿宋"/>
                <w:b/>
                <w:color w:val="auto"/>
                <w:sz w:val="32"/>
                <w:szCs w:val="32"/>
              </w:rPr>
              <w:t>牵头单位</w:t>
            </w:r>
          </w:p>
        </w:tc>
        <w:tc>
          <w:tcPr>
            <w:tcW w:w="3642" w:type="dxa"/>
            <w:vAlign w:val="center"/>
          </w:tcPr>
          <w:p w14:paraId="2DFE7F7F">
            <w:pPr>
              <w:jc w:val="center"/>
              <w:rPr>
                <w:rFonts w:ascii="仿宋" w:hAnsi="仿宋" w:eastAsia="仿宋" w:cs="仿宋"/>
                <w:b/>
                <w:color w:val="auto"/>
                <w:sz w:val="32"/>
                <w:szCs w:val="32"/>
              </w:rPr>
            </w:pPr>
            <w:r>
              <w:rPr>
                <w:rFonts w:hint="eastAsia" w:ascii="仿宋" w:hAnsi="仿宋" w:eastAsia="仿宋" w:cs="仿宋"/>
                <w:b/>
                <w:color w:val="auto"/>
                <w:sz w:val="32"/>
                <w:szCs w:val="32"/>
              </w:rPr>
              <w:t>协同单位</w:t>
            </w:r>
          </w:p>
        </w:tc>
        <w:tc>
          <w:tcPr>
            <w:tcW w:w="748" w:type="dxa"/>
            <w:vAlign w:val="center"/>
          </w:tcPr>
          <w:p w14:paraId="5A5346E5">
            <w:pPr>
              <w:jc w:val="center"/>
              <w:rPr>
                <w:rFonts w:ascii="仿宋" w:hAnsi="仿宋" w:eastAsia="仿宋" w:cs="仿宋"/>
                <w:b/>
                <w:color w:val="auto"/>
                <w:sz w:val="32"/>
                <w:szCs w:val="32"/>
              </w:rPr>
            </w:pPr>
            <w:r>
              <w:rPr>
                <w:rFonts w:hint="eastAsia" w:ascii="仿宋" w:hAnsi="仿宋" w:eastAsia="仿宋" w:cs="仿宋"/>
                <w:b/>
                <w:color w:val="auto"/>
                <w:sz w:val="32"/>
                <w:szCs w:val="32"/>
              </w:rPr>
              <w:t>检查时间</w:t>
            </w:r>
          </w:p>
        </w:tc>
      </w:tr>
      <w:tr w14:paraId="7F818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5" w:type="dxa"/>
            <w:tcBorders>
              <w:top w:val="single" w:color="000000" w:sz="4" w:space="0"/>
              <w:left w:val="single" w:color="000000" w:sz="4" w:space="0"/>
              <w:bottom w:val="single" w:color="000000" w:sz="4" w:space="0"/>
              <w:tl2br w:val="nil"/>
            </w:tcBorders>
            <w:shd w:val="clear" w:color="auto" w:fill="FFFFFF"/>
            <w:vAlign w:val="center"/>
          </w:tcPr>
          <w:p w14:paraId="6C9F0F09">
            <w:pPr>
              <w:jc w:val="center"/>
              <w:rPr>
                <w:rFonts w:ascii="仿宋" w:hAnsi="仿宋" w:eastAsia="仿宋" w:cs="仿宋"/>
                <w:sz w:val="32"/>
                <w:szCs w:val="32"/>
                <w:lang w:eastAsia="zh-CN"/>
              </w:rPr>
            </w:pPr>
            <w:r>
              <w:rPr>
                <w:rFonts w:hint="eastAsia" w:ascii="仿宋" w:hAnsi="仿宋" w:eastAsia="仿宋" w:cs="仿宋"/>
                <w:sz w:val="32"/>
                <w:szCs w:val="32"/>
                <w:lang w:eastAsia="zh-CN"/>
              </w:rPr>
              <w:t>武汉市新洲区高中文化补习中心</w:t>
            </w:r>
          </w:p>
        </w:tc>
        <w:tc>
          <w:tcPr>
            <w:tcW w:w="880" w:type="dxa"/>
            <w:tcBorders>
              <w:top w:val="single" w:color="000000" w:sz="4" w:space="0"/>
              <w:bottom w:val="single" w:color="000000" w:sz="4" w:space="0"/>
            </w:tcBorders>
            <w:shd w:val="clear" w:color="auto" w:fill="FFFFFF"/>
            <w:vAlign w:val="center"/>
          </w:tcPr>
          <w:p w14:paraId="098BE345">
            <w:pPr>
              <w:jc w:val="center"/>
              <w:rPr>
                <w:rFonts w:ascii="仿宋" w:hAnsi="仿宋" w:eastAsia="仿宋" w:cs="仿宋"/>
                <w:sz w:val="32"/>
                <w:szCs w:val="32"/>
                <w:lang w:eastAsia="zh-CN"/>
              </w:rPr>
            </w:pPr>
            <w:r>
              <w:rPr>
                <w:rFonts w:hint="eastAsia" w:ascii="仿宋" w:hAnsi="仿宋" w:eastAsia="仿宋" w:cs="仿宋"/>
                <w:sz w:val="32"/>
                <w:szCs w:val="32"/>
                <w:lang w:eastAsia="zh-CN"/>
              </w:rPr>
              <w:t>餐饮企业</w:t>
            </w:r>
          </w:p>
        </w:tc>
        <w:tc>
          <w:tcPr>
            <w:tcW w:w="762" w:type="dxa"/>
            <w:tcBorders>
              <w:top w:val="single" w:color="000000" w:sz="4" w:space="0"/>
              <w:bottom w:val="single" w:color="000000" w:sz="4" w:space="0"/>
            </w:tcBorders>
            <w:shd w:val="clear" w:color="auto" w:fill="FFFFFF"/>
            <w:vAlign w:val="center"/>
          </w:tcPr>
          <w:p w14:paraId="1B24ABAE">
            <w:pPr>
              <w:jc w:val="center"/>
              <w:rPr>
                <w:rFonts w:ascii="仿宋" w:hAnsi="仿宋" w:eastAsia="仿宋" w:cs="仿宋"/>
                <w:sz w:val="32"/>
                <w:szCs w:val="32"/>
                <w:lang w:eastAsia="zh-CN"/>
              </w:rPr>
            </w:pPr>
            <w:r>
              <w:rPr>
                <w:rFonts w:hint="eastAsia" w:ascii="仿宋" w:hAnsi="仿宋" w:eastAsia="仿宋" w:cs="仿宋"/>
                <w:sz w:val="32"/>
                <w:szCs w:val="32"/>
                <w:lang w:eastAsia="zh-CN"/>
              </w:rPr>
              <w:t>新洲</w:t>
            </w:r>
          </w:p>
        </w:tc>
        <w:tc>
          <w:tcPr>
            <w:tcW w:w="0" w:type="auto"/>
            <w:tcBorders>
              <w:top w:val="single" w:color="000000" w:sz="4" w:space="0"/>
              <w:bottom w:val="single" w:color="000000" w:sz="4" w:space="0"/>
            </w:tcBorders>
            <w:shd w:val="clear" w:color="auto" w:fill="FFFFFF"/>
            <w:vAlign w:val="center"/>
          </w:tcPr>
          <w:p w14:paraId="22726978">
            <w:pPr>
              <w:jc w:val="center"/>
              <w:rPr>
                <w:rFonts w:ascii="仿宋" w:hAnsi="仿宋" w:eastAsia="仿宋" w:cs="仿宋"/>
                <w:sz w:val="32"/>
                <w:szCs w:val="32"/>
                <w:lang w:eastAsia="zh-CN"/>
              </w:rPr>
            </w:pPr>
            <w:r>
              <w:rPr>
                <w:rFonts w:hint="eastAsia" w:ascii="仿宋" w:hAnsi="仿宋" w:eastAsia="仿宋" w:cs="仿宋"/>
                <w:sz w:val="32"/>
                <w:szCs w:val="32"/>
                <w:lang w:eastAsia="zh-CN"/>
              </w:rPr>
              <w:t>区市场监管局</w:t>
            </w:r>
          </w:p>
        </w:tc>
        <w:tc>
          <w:tcPr>
            <w:tcW w:w="3642" w:type="dxa"/>
            <w:tcBorders>
              <w:top w:val="single" w:color="000000" w:sz="4" w:space="0"/>
              <w:bottom w:val="single" w:color="000000" w:sz="4" w:space="0"/>
            </w:tcBorders>
            <w:shd w:val="clear" w:color="auto" w:fill="FFFFFF"/>
            <w:vAlign w:val="center"/>
          </w:tcPr>
          <w:p w14:paraId="44984768">
            <w:pPr>
              <w:jc w:val="center"/>
              <w:rPr>
                <w:rFonts w:ascii="仿宋" w:hAnsi="仿宋" w:eastAsia="仿宋" w:cs="仿宋"/>
                <w:sz w:val="32"/>
                <w:szCs w:val="32"/>
              </w:rPr>
            </w:pPr>
            <w:r>
              <w:rPr>
                <w:rFonts w:hint="eastAsia" w:ascii="仿宋" w:hAnsi="仿宋" w:eastAsia="仿宋" w:cs="仿宋"/>
                <w:sz w:val="32"/>
                <w:szCs w:val="32"/>
                <w:lang w:eastAsia="zh-CN"/>
              </w:rPr>
              <w:t>区城管执法局、区卫健局、区消防救援局、区水务和湖泊局</w:t>
            </w:r>
          </w:p>
        </w:tc>
        <w:tc>
          <w:tcPr>
            <w:tcW w:w="748" w:type="dxa"/>
            <w:tcBorders>
              <w:top w:val="single" w:color="000000" w:sz="4" w:space="0"/>
              <w:bottom w:val="single" w:color="000000" w:sz="4" w:space="0"/>
              <w:right w:val="single" w:color="000000" w:sz="4" w:space="0"/>
            </w:tcBorders>
            <w:shd w:val="clear" w:color="auto" w:fill="FFFFFF"/>
            <w:vAlign w:val="center"/>
          </w:tcPr>
          <w:p w14:paraId="3759E478">
            <w:pPr>
              <w:jc w:val="center"/>
              <w:rPr>
                <w:rFonts w:ascii="仿宋" w:hAnsi="仿宋" w:eastAsia="仿宋" w:cs="仿宋"/>
                <w:sz w:val="32"/>
                <w:szCs w:val="32"/>
                <w:lang w:eastAsia="zh-CN"/>
              </w:rPr>
            </w:pPr>
            <w:r>
              <w:rPr>
                <w:rFonts w:hint="eastAsia" w:ascii="仿宋" w:hAnsi="仿宋" w:eastAsia="仿宋" w:cs="仿宋"/>
                <w:sz w:val="32"/>
                <w:szCs w:val="32"/>
                <w:lang w:eastAsia="zh-CN"/>
              </w:rPr>
              <w:t>全年</w:t>
            </w:r>
          </w:p>
        </w:tc>
      </w:tr>
      <w:tr w14:paraId="1FEF0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5" w:type="dxa"/>
            <w:tcBorders>
              <w:top w:val="single" w:color="000000" w:sz="4" w:space="0"/>
              <w:left w:val="single" w:color="000000" w:sz="4" w:space="0"/>
              <w:bottom w:val="single" w:color="000000" w:sz="4" w:space="0"/>
            </w:tcBorders>
            <w:shd w:val="clear" w:color="auto" w:fill="FFFFFF"/>
            <w:vAlign w:val="center"/>
          </w:tcPr>
          <w:p w14:paraId="73F836D7">
            <w:pPr>
              <w:jc w:val="center"/>
              <w:rPr>
                <w:rFonts w:ascii="仿宋" w:hAnsi="仿宋" w:eastAsia="仿宋" w:cs="仿宋"/>
                <w:sz w:val="32"/>
                <w:szCs w:val="32"/>
              </w:rPr>
            </w:pPr>
            <w:r>
              <w:rPr>
                <w:rFonts w:hint="eastAsia" w:ascii="仿宋" w:hAnsi="仿宋" w:eastAsia="仿宋" w:cs="仿宋"/>
                <w:sz w:val="32"/>
                <w:szCs w:val="32"/>
                <w:lang w:eastAsia="zh-CN"/>
              </w:rPr>
              <w:t>武汉市新洲区第一初级中学</w:t>
            </w:r>
          </w:p>
        </w:tc>
        <w:tc>
          <w:tcPr>
            <w:tcW w:w="880" w:type="dxa"/>
            <w:tcBorders>
              <w:top w:val="single" w:color="000000" w:sz="4" w:space="0"/>
              <w:bottom w:val="single" w:color="000000" w:sz="4" w:space="0"/>
            </w:tcBorders>
            <w:shd w:val="clear" w:color="auto" w:fill="FFFFFF"/>
            <w:vAlign w:val="center"/>
          </w:tcPr>
          <w:p w14:paraId="3A31778E">
            <w:pPr>
              <w:jc w:val="center"/>
              <w:rPr>
                <w:rFonts w:ascii="仿宋" w:hAnsi="仿宋" w:eastAsia="仿宋" w:cs="仿宋"/>
                <w:sz w:val="32"/>
                <w:szCs w:val="32"/>
                <w:lang w:eastAsia="zh-CN"/>
              </w:rPr>
            </w:pPr>
            <w:r>
              <w:rPr>
                <w:rFonts w:hint="eastAsia" w:ascii="仿宋" w:hAnsi="仿宋" w:eastAsia="仿宋" w:cs="仿宋"/>
                <w:sz w:val="32"/>
                <w:szCs w:val="32"/>
                <w:lang w:eastAsia="zh-CN"/>
              </w:rPr>
              <w:t>餐饮企业</w:t>
            </w:r>
          </w:p>
        </w:tc>
        <w:tc>
          <w:tcPr>
            <w:tcW w:w="762" w:type="dxa"/>
            <w:tcBorders>
              <w:top w:val="single" w:color="000000" w:sz="4" w:space="0"/>
              <w:bottom w:val="single" w:color="000000" w:sz="4" w:space="0"/>
            </w:tcBorders>
            <w:shd w:val="clear" w:color="auto" w:fill="FFFFFF"/>
            <w:vAlign w:val="center"/>
          </w:tcPr>
          <w:p w14:paraId="6B098AF1">
            <w:pPr>
              <w:jc w:val="center"/>
              <w:rPr>
                <w:rFonts w:ascii="仿宋" w:hAnsi="仿宋" w:eastAsia="仿宋" w:cs="仿宋"/>
                <w:sz w:val="32"/>
                <w:szCs w:val="32"/>
                <w:lang w:eastAsia="zh-CN"/>
              </w:rPr>
            </w:pPr>
            <w:r>
              <w:rPr>
                <w:rFonts w:hint="eastAsia" w:ascii="仿宋" w:hAnsi="仿宋" w:eastAsia="仿宋" w:cs="仿宋"/>
                <w:sz w:val="32"/>
                <w:szCs w:val="32"/>
                <w:lang w:eastAsia="zh-CN"/>
              </w:rPr>
              <w:t>新洲</w:t>
            </w:r>
          </w:p>
        </w:tc>
        <w:tc>
          <w:tcPr>
            <w:tcW w:w="0" w:type="auto"/>
            <w:tcBorders>
              <w:top w:val="single" w:color="000000" w:sz="4" w:space="0"/>
              <w:bottom w:val="single" w:color="000000" w:sz="4" w:space="0"/>
            </w:tcBorders>
            <w:shd w:val="clear" w:color="auto" w:fill="FFFFFF"/>
            <w:vAlign w:val="center"/>
          </w:tcPr>
          <w:p w14:paraId="52811A96">
            <w:pPr>
              <w:jc w:val="center"/>
              <w:rPr>
                <w:rFonts w:ascii="仿宋" w:hAnsi="仿宋" w:eastAsia="仿宋" w:cs="仿宋"/>
                <w:sz w:val="32"/>
                <w:szCs w:val="32"/>
                <w:lang w:eastAsia="zh-CN"/>
              </w:rPr>
            </w:pPr>
            <w:r>
              <w:rPr>
                <w:rFonts w:hint="eastAsia" w:ascii="仿宋" w:hAnsi="仿宋" w:eastAsia="仿宋" w:cs="仿宋"/>
                <w:sz w:val="32"/>
                <w:szCs w:val="32"/>
                <w:lang w:eastAsia="zh-CN"/>
              </w:rPr>
              <w:t>区市场监管局</w:t>
            </w:r>
          </w:p>
        </w:tc>
        <w:tc>
          <w:tcPr>
            <w:tcW w:w="3642" w:type="dxa"/>
            <w:tcBorders>
              <w:top w:val="single" w:color="000000" w:sz="4" w:space="0"/>
              <w:bottom w:val="single" w:color="000000" w:sz="4" w:space="0"/>
            </w:tcBorders>
            <w:shd w:val="clear" w:color="auto" w:fill="FFFFFF"/>
            <w:vAlign w:val="center"/>
          </w:tcPr>
          <w:p w14:paraId="77868BE4">
            <w:pPr>
              <w:jc w:val="center"/>
              <w:rPr>
                <w:rFonts w:ascii="仿宋" w:hAnsi="仿宋" w:eastAsia="仿宋" w:cs="仿宋"/>
                <w:sz w:val="32"/>
                <w:szCs w:val="32"/>
                <w:lang w:eastAsia="zh-CN"/>
              </w:rPr>
            </w:pPr>
            <w:r>
              <w:rPr>
                <w:rFonts w:hint="eastAsia" w:ascii="仿宋" w:hAnsi="仿宋" w:eastAsia="仿宋" w:cs="仿宋"/>
                <w:sz w:val="32"/>
                <w:szCs w:val="32"/>
                <w:lang w:eastAsia="zh-CN"/>
              </w:rPr>
              <w:t>区城管执法局、区卫健局、区消防救援局、区水务和湖泊局</w:t>
            </w:r>
          </w:p>
        </w:tc>
        <w:tc>
          <w:tcPr>
            <w:tcW w:w="748" w:type="dxa"/>
            <w:tcBorders>
              <w:top w:val="single" w:color="000000" w:sz="4" w:space="0"/>
              <w:bottom w:val="single" w:color="000000" w:sz="4" w:space="0"/>
              <w:right w:val="single" w:color="000000" w:sz="4" w:space="0"/>
            </w:tcBorders>
            <w:shd w:val="clear" w:color="auto" w:fill="FFFFFF"/>
            <w:vAlign w:val="center"/>
          </w:tcPr>
          <w:p w14:paraId="25589DAE">
            <w:pPr>
              <w:jc w:val="center"/>
              <w:rPr>
                <w:rFonts w:ascii="仿宋" w:hAnsi="仿宋" w:eastAsia="仿宋" w:cs="仿宋"/>
                <w:sz w:val="32"/>
                <w:szCs w:val="32"/>
                <w:lang w:eastAsia="zh-CN"/>
              </w:rPr>
            </w:pPr>
            <w:r>
              <w:rPr>
                <w:rFonts w:hint="eastAsia" w:ascii="仿宋" w:hAnsi="仿宋" w:eastAsia="仿宋" w:cs="仿宋"/>
                <w:sz w:val="32"/>
                <w:szCs w:val="32"/>
                <w:lang w:eastAsia="zh-CN"/>
              </w:rPr>
              <w:t>全年</w:t>
            </w:r>
          </w:p>
        </w:tc>
      </w:tr>
      <w:tr w14:paraId="0B3B2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5" w:type="dxa"/>
            <w:tcBorders>
              <w:top w:val="single" w:color="000000" w:sz="4" w:space="0"/>
              <w:left w:val="single" w:color="000000" w:sz="4" w:space="0"/>
              <w:bottom w:val="single" w:color="000000" w:sz="4" w:space="0"/>
            </w:tcBorders>
            <w:shd w:val="clear" w:color="auto" w:fill="FFFFFF"/>
            <w:vAlign w:val="center"/>
          </w:tcPr>
          <w:p w14:paraId="3395FE7B">
            <w:pPr>
              <w:jc w:val="center"/>
              <w:rPr>
                <w:rFonts w:ascii="仿宋" w:hAnsi="仿宋" w:eastAsia="仿宋" w:cs="仿宋"/>
                <w:sz w:val="32"/>
                <w:szCs w:val="32"/>
                <w:lang w:eastAsia="zh-CN"/>
              </w:rPr>
            </w:pPr>
            <w:r>
              <w:rPr>
                <w:rFonts w:hint="eastAsia" w:ascii="仿宋" w:hAnsi="仿宋" w:eastAsia="仿宋" w:cs="仿宋"/>
                <w:sz w:val="32"/>
                <w:szCs w:val="32"/>
                <w:lang w:eastAsia="zh-CN"/>
              </w:rPr>
              <w:t>武汉市新洲区夕阳红养老院</w:t>
            </w:r>
          </w:p>
        </w:tc>
        <w:tc>
          <w:tcPr>
            <w:tcW w:w="880" w:type="dxa"/>
            <w:tcBorders>
              <w:top w:val="single" w:color="000000" w:sz="4" w:space="0"/>
              <w:bottom w:val="single" w:color="000000" w:sz="4" w:space="0"/>
            </w:tcBorders>
            <w:shd w:val="clear" w:color="auto" w:fill="FFFFFF"/>
            <w:vAlign w:val="center"/>
          </w:tcPr>
          <w:p w14:paraId="3CCBFF33">
            <w:pPr>
              <w:jc w:val="center"/>
              <w:rPr>
                <w:rFonts w:ascii="仿宋" w:hAnsi="仿宋" w:eastAsia="仿宋" w:cs="仿宋"/>
                <w:sz w:val="32"/>
                <w:szCs w:val="32"/>
                <w:lang w:eastAsia="zh-CN"/>
              </w:rPr>
            </w:pPr>
            <w:r>
              <w:rPr>
                <w:rFonts w:hint="eastAsia" w:ascii="仿宋" w:hAnsi="仿宋" w:eastAsia="仿宋" w:cs="仿宋"/>
                <w:sz w:val="32"/>
                <w:szCs w:val="32"/>
                <w:lang w:eastAsia="zh-CN"/>
              </w:rPr>
              <w:t>餐饮企业</w:t>
            </w:r>
          </w:p>
        </w:tc>
        <w:tc>
          <w:tcPr>
            <w:tcW w:w="762" w:type="dxa"/>
            <w:tcBorders>
              <w:top w:val="single" w:color="000000" w:sz="4" w:space="0"/>
              <w:bottom w:val="single" w:color="000000" w:sz="4" w:space="0"/>
            </w:tcBorders>
            <w:shd w:val="clear" w:color="auto" w:fill="FFFFFF"/>
            <w:vAlign w:val="center"/>
          </w:tcPr>
          <w:p w14:paraId="58A3BED2">
            <w:pPr>
              <w:jc w:val="center"/>
              <w:rPr>
                <w:rFonts w:ascii="仿宋" w:hAnsi="仿宋" w:eastAsia="仿宋" w:cs="仿宋"/>
                <w:sz w:val="32"/>
                <w:szCs w:val="32"/>
                <w:lang w:eastAsia="zh-CN"/>
              </w:rPr>
            </w:pPr>
            <w:r>
              <w:rPr>
                <w:rFonts w:hint="eastAsia" w:ascii="仿宋" w:hAnsi="仿宋" w:eastAsia="仿宋" w:cs="仿宋"/>
                <w:sz w:val="32"/>
                <w:szCs w:val="32"/>
                <w:lang w:eastAsia="zh-CN"/>
              </w:rPr>
              <w:t>新洲</w:t>
            </w:r>
          </w:p>
        </w:tc>
        <w:tc>
          <w:tcPr>
            <w:tcW w:w="0" w:type="auto"/>
            <w:tcBorders>
              <w:top w:val="single" w:color="000000" w:sz="4" w:space="0"/>
              <w:bottom w:val="single" w:color="000000" w:sz="4" w:space="0"/>
            </w:tcBorders>
            <w:shd w:val="clear" w:color="auto" w:fill="FFFFFF"/>
            <w:vAlign w:val="center"/>
          </w:tcPr>
          <w:p w14:paraId="02B5B1F0">
            <w:pPr>
              <w:jc w:val="center"/>
              <w:rPr>
                <w:rFonts w:ascii="仿宋" w:hAnsi="仿宋" w:eastAsia="仿宋" w:cs="仿宋"/>
                <w:sz w:val="32"/>
                <w:szCs w:val="32"/>
                <w:lang w:eastAsia="zh-CN"/>
              </w:rPr>
            </w:pPr>
            <w:r>
              <w:rPr>
                <w:rFonts w:hint="eastAsia" w:ascii="仿宋" w:hAnsi="仿宋" w:eastAsia="仿宋" w:cs="仿宋"/>
                <w:sz w:val="32"/>
                <w:szCs w:val="32"/>
                <w:lang w:eastAsia="zh-CN"/>
              </w:rPr>
              <w:t>区市场监管局</w:t>
            </w:r>
          </w:p>
        </w:tc>
        <w:tc>
          <w:tcPr>
            <w:tcW w:w="3642" w:type="dxa"/>
            <w:tcBorders>
              <w:top w:val="single" w:color="000000" w:sz="4" w:space="0"/>
              <w:bottom w:val="single" w:color="000000" w:sz="4" w:space="0"/>
            </w:tcBorders>
            <w:shd w:val="clear" w:color="auto" w:fill="FFFFFF"/>
            <w:vAlign w:val="center"/>
          </w:tcPr>
          <w:p w14:paraId="33A02F15">
            <w:pPr>
              <w:jc w:val="center"/>
              <w:rPr>
                <w:rFonts w:ascii="仿宋" w:hAnsi="仿宋" w:eastAsia="仿宋" w:cs="仿宋"/>
                <w:sz w:val="32"/>
                <w:szCs w:val="32"/>
                <w:lang w:eastAsia="zh-CN"/>
              </w:rPr>
            </w:pPr>
            <w:r>
              <w:rPr>
                <w:rFonts w:hint="eastAsia" w:ascii="仿宋" w:hAnsi="仿宋" w:eastAsia="仿宋" w:cs="仿宋"/>
                <w:sz w:val="32"/>
                <w:szCs w:val="32"/>
                <w:lang w:eastAsia="zh-CN"/>
              </w:rPr>
              <w:t>区城管执法局、区卫健局、区消防救援局、区水务和湖泊局</w:t>
            </w:r>
          </w:p>
        </w:tc>
        <w:tc>
          <w:tcPr>
            <w:tcW w:w="748" w:type="dxa"/>
            <w:tcBorders>
              <w:top w:val="single" w:color="000000" w:sz="4" w:space="0"/>
              <w:bottom w:val="single" w:color="000000" w:sz="4" w:space="0"/>
              <w:right w:val="single" w:color="000000" w:sz="4" w:space="0"/>
            </w:tcBorders>
            <w:shd w:val="clear" w:color="auto" w:fill="FFFFFF"/>
            <w:vAlign w:val="center"/>
          </w:tcPr>
          <w:p w14:paraId="2025353A">
            <w:pPr>
              <w:jc w:val="center"/>
              <w:rPr>
                <w:rFonts w:ascii="仿宋" w:hAnsi="仿宋" w:eastAsia="仿宋" w:cs="仿宋"/>
                <w:sz w:val="32"/>
                <w:szCs w:val="32"/>
                <w:lang w:eastAsia="zh-CN"/>
              </w:rPr>
            </w:pPr>
            <w:r>
              <w:rPr>
                <w:rFonts w:hint="eastAsia" w:ascii="仿宋" w:hAnsi="仿宋" w:eastAsia="仿宋" w:cs="仿宋"/>
                <w:sz w:val="32"/>
                <w:szCs w:val="32"/>
                <w:lang w:eastAsia="zh-CN"/>
              </w:rPr>
              <w:t>全年</w:t>
            </w:r>
          </w:p>
        </w:tc>
      </w:tr>
      <w:tr w14:paraId="41480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5" w:type="dxa"/>
            <w:tcBorders>
              <w:top w:val="single" w:color="000000" w:sz="4" w:space="0"/>
              <w:left w:val="single" w:color="000000" w:sz="4" w:space="0"/>
              <w:bottom w:val="single" w:color="000000" w:sz="4" w:space="0"/>
            </w:tcBorders>
            <w:shd w:val="clear" w:color="auto" w:fill="FFFFFF"/>
            <w:vAlign w:val="center"/>
          </w:tcPr>
          <w:p w14:paraId="3F94B51D">
            <w:pPr>
              <w:jc w:val="center"/>
              <w:rPr>
                <w:rFonts w:ascii="仿宋" w:hAnsi="仿宋" w:eastAsia="仿宋" w:cs="仿宋"/>
                <w:sz w:val="32"/>
                <w:szCs w:val="32"/>
                <w:lang w:eastAsia="zh-CN"/>
              </w:rPr>
            </w:pPr>
            <w:r>
              <w:rPr>
                <w:rFonts w:hint="eastAsia" w:ascii="仿宋" w:hAnsi="仿宋" w:eastAsia="仿宋" w:cs="仿宋"/>
                <w:sz w:val="32"/>
                <w:szCs w:val="32"/>
                <w:lang w:eastAsia="zh-CN"/>
              </w:rPr>
              <w:t>武汉市新洲区邾城街章林小学</w:t>
            </w:r>
          </w:p>
        </w:tc>
        <w:tc>
          <w:tcPr>
            <w:tcW w:w="880" w:type="dxa"/>
            <w:tcBorders>
              <w:top w:val="single" w:color="000000" w:sz="4" w:space="0"/>
              <w:bottom w:val="single" w:color="000000" w:sz="4" w:space="0"/>
            </w:tcBorders>
            <w:shd w:val="clear" w:color="auto" w:fill="FFFFFF"/>
            <w:vAlign w:val="center"/>
          </w:tcPr>
          <w:p w14:paraId="33E47C8E">
            <w:pPr>
              <w:jc w:val="center"/>
              <w:rPr>
                <w:rFonts w:ascii="仿宋" w:hAnsi="仿宋" w:eastAsia="仿宋" w:cs="仿宋"/>
                <w:sz w:val="32"/>
                <w:szCs w:val="32"/>
                <w:lang w:eastAsia="zh-CN"/>
              </w:rPr>
            </w:pPr>
            <w:r>
              <w:rPr>
                <w:rFonts w:hint="eastAsia" w:ascii="仿宋" w:hAnsi="仿宋" w:eastAsia="仿宋" w:cs="仿宋"/>
                <w:sz w:val="32"/>
                <w:szCs w:val="32"/>
                <w:lang w:eastAsia="zh-CN"/>
              </w:rPr>
              <w:t>餐饮企业</w:t>
            </w:r>
          </w:p>
        </w:tc>
        <w:tc>
          <w:tcPr>
            <w:tcW w:w="762" w:type="dxa"/>
            <w:tcBorders>
              <w:top w:val="single" w:color="000000" w:sz="4" w:space="0"/>
              <w:bottom w:val="single" w:color="000000" w:sz="4" w:space="0"/>
            </w:tcBorders>
            <w:shd w:val="clear" w:color="auto" w:fill="FFFFFF"/>
            <w:vAlign w:val="center"/>
          </w:tcPr>
          <w:p w14:paraId="2E650B1A">
            <w:pPr>
              <w:jc w:val="center"/>
              <w:rPr>
                <w:rFonts w:ascii="仿宋" w:hAnsi="仿宋" w:eastAsia="仿宋" w:cs="仿宋"/>
                <w:sz w:val="32"/>
                <w:szCs w:val="32"/>
                <w:lang w:eastAsia="zh-CN"/>
              </w:rPr>
            </w:pPr>
            <w:r>
              <w:rPr>
                <w:rFonts w:hint="eastAsia" w:ascii="仿宋" w:hAnsi="仿宋" w:eastAsia="仿宋" w:cs="仿宋"/>
                <w:sz w:val="32"/>
                <w:szCs w:val="32"/>
                <w:lang w:eastAsia="zh-CN"/>
              </w:rPr>
              <w:t>新洲</w:t>
            </w:r>
          </w:p>
        </w:tc>
        <w:tc>
          <w:tcPr>
            <w:tcW w:w="0" w:type="auto"/>
            <w:tcBorders>
              <w:top w:val="single" w:color="000000" w:sz="4" w:space="0"/>
              <w:bottom w:val="single" w:color="000000" w:sz="4" w:space="0"/>
            </w:tcBorders>
            <w:shd w:val="clear" w:color="auto" w:fill="FFFFFF"/>
            <w:vAlign w:val="center"/>
          </w:tcPr>
          <w:p w14:paraId="6D251E34">
            <w:pPr>
              <w:jc w:val="center"/>
              <w:rPr>
                <w:rFonts w:ascii="仿宋" w:hAnsi="仿宋" w:eastAsia="仿宋" w:cs="仿宋"/>
                <w:sz w:val="32"/>
                <w:szCs w:val="32"/>
                <w:lang w:eastAsia="zh-CN"/>
              </w:rPr>
            </w:pPr>
            <w:r>
              <w:rPr>
                <w:rFonts w:hint="eastAsia" w:ascii="仿宋" w:hAnsi="仿宋" w:eastAsia="仿宋" w:cs="仿宋"/>
                <w:sz w:val="32"/>
                <w:szCs w:val="32"/>
                <w:lang w:eastAsia="zh-CN"/>
              </w:rPr>
              <w:t>区市场监管局</w:t>
            </w:r>
          </w:p>
        </w:tc>
        <w:tc>
          <w:tcPr>
            <w:tcW w:w="3642" w:type="dxa"/>
            <w:tcBorders>
              <w:top w:val="single" w:color="000000" w:sz="4" w:space="0"/>
              <w:bottom w:val="single" w:color="000000" w:sz="4" w:space="0"/>
            </w:tcBorders>
            <w:shd w:val="clear" w:color="auto" w:fill="FFFFFF"/>
            <w:vAlign w:val="center"/>
          </w:tcPr>
          <w:p w14:paraId="67241489">
            <w:pPr>
              <w:jc w:val="center"/>
              <w:rPr>
                <w:rFonts w:ascii="仿宋" w:hAnsi="仿宋" w:eastAsia="仿宋" w:cs="仿宋"/>
                <w:sz w:val="32"/>
                <w:szCs w:val="32"/>
                <w:lang w:eastAsia="zh-CN"/>
              </w:rPr>
            </w:pPr>
            <w:r>
              <w:rPr>
                <w:rFonts w:hint="eastAsia" w:ascii="仿宋" w:hAnsi="仿宋" w:eastAsia="仿宋" w:cs="仿宋"/>
                <w:sz w:val="32"/>
                <w:szCs w:val="32"/>
                <w:lang w:eastAsia="zh-CN"/>
              </w:rPr>
              <w:t>区城管执法局、区卫健局、区消防救援局、区水务和湖泊局</w:t>
            </w:r>
          </w:p>
        </w:tc>
        <w:tc>
          <w:tcPr>
            <w:tcW w:w="748" w:type="dxa"/>
            <w:tcBorders>
              <w:top w:val="single" w:color="000000" w:sz="4" w:space="0"/>
              <w:bottom w:val="single" w:color="000000" w:sz="4" w:space="0"/>
              <w:right w:val="single" w:color="000000" w:sz="4" w:space="0"/>
            </w:tcBorders>
            <w:shd w:val="clear" w:color="auto" w:fill="FFFFFF"/>
            <w:vAlign w:val="center"/>
          </w:tcPr>
          <w:p w14:paraId="464CFD36">
            <w:pPr>
              <w:jc w:val="center"/>
              <w:rPr>
                <w:rFonts w:ascii="仿宋" w:hAnsi="仿宋" w:eastAsia="仿宋" w:cs="仿宋"/>
                <w:sz w:val="32"/>
                <w:szCs w:val="32"/>
                <w:lang w:eastAsia="zh-CN"/>
              </w:rPr>
            </w:pPr>
            <w:r>
              <w:rPr>
                <w:rFonts w:hint="eastAsia" w:ascii="仿宋" w:hAnsi="仿宋" w:eastAsia="仿宋" w:cs="仿宋"/>
                <w:sz w:val="32"/>
                <w:szCs w:val="32"/>
                <w:lang w:eastAsia="zh-CN"/>
              </w:rPr>
              <w:t>全年</w:t>
            </w:r>
          </w:p>
        </w:tc>
      </w:tr>
      <w:tr w14:paraId="2DDC9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5" w:type="dxa"/>
            <w:tcBorders>
              <w:top w:val="single" w:color="000000" w:sz="4" w:space="0"/>
              <w:left w:val="single" w:color="000000" w:sz="4" w:space="0"/>
              <w:bottom w:val="single" w:color="000000" w:sz="4" w:space="0"/>
            </w:tcBorders>
            <w:shd w:val="clear" w:color="auto" w:fill="FFFFFF"/>
            <w:vAlign w:val="center"/>
          </w:tcPr>
          <w:p w14:paraId="789FD654">
            <w:pPr>
              <w:jc w:val="center"/>
              <w:rPr>
                <w:rFonts w:ascii="仿宋" w:hAnsi="仿宋" w:eastAsia="仿宋" w:cs="仿宋"/>
                <w:sz w:val="32"/>
                <w:szCs w:val="32"/>
                <w:lang w:eastAsia="zh-CN"/>
              </w:rPr>
            </w:pPr>
            <w:r>
              <w:rPr>
                <w:rFonts w:hint="eastAsia" w:ascii="仿宋" w:hAnsi="仿宋" w:eastAsia="仿宋" w:cs="仿宋"/>
                <w:sz w:val="32"/>
                <w:szCs w:val="32"/>
                <w:lang w:eastAsia="zh-CN"/>
              </w:rPr>
              <w:t>武汉市新洲区直属机关幼儿园</w:t>
            </w:r>
          </w:p>
        </w:tc>
        <w:tc>
          <w:tcPr>
            <w:tcW w:w="880" w:type="dxa"/>
            <w:tcBorders>
              <w:top w:val="single" w:color="000000" w:sz="4" w:space="0"/>
              <w:bottom w:val="single" w:color="000000" w:sz="4" w:space="0"/>
            </w:tcBorders>
            <w:shd w:val="clear" w:color="auto" w:fill="FFFFFF"/>
            <w:vAlign w:val="center"/>
          </w:tcPr>
          <w:p w14:paraId="023196A3">
            <w:pPr>
              <w:jc w:val="center"/>
              <w:rPr>
                <w:rFonts w:ascii="仿宋" w:hAnsi="仿宋" w:eastAsia="仿宋" w:cs="仿宋"/>
                <w:sz w:val="32"/>
                <w:szCs w:val="32"/>
                <w:lang w:eastAsia="zh-CN"/>
              </w:rPr>
            </w:pPr>
            <w:r>
              <w:rPr>
                <w:rFonts w:hint="eastAsia" w:ascii="仿宋" w:hAnsi="仿宋" w:eastAsia="仿宋" w:cs="仿宋"/>
                <w:sz w:val="32"/>
                <w:szCs w:val="32"/>
                <w:lang w:eastAsia="zh-CN"/>
              </w:rPr>
              <w:t>餐饮企业</w:t>
            </w:r>
          </w:p>
        </w:tc>
        <w:tc>
          <w:tcPr>
            <w:tcW w:w="762" w:type="dxa"/>
            <w:tcBorders>
              <w:top w:val="single" w:color="000000" w:sz="4" w:space="0"/>
              <w:bottom w:val="single" w:color="000000" w:sz="4" w:space="0"/>
            </w:tcBorders>
            <w:shd w:val="clear" w:color="auto" w:fill="FFFFFF"/>
            <w:vAlign w:val="center"/>
          </w:tcPr>
          <w:p w14:paraId="7D14870E">
            <w:pPr>
              <w:jc w:val="center"/>
              <w:rPr>
                <w:rFonts w:ascii="仿宋" w:hAnsi="仿宋" w:eastAsia="仿宋" w:cs="仿宋"/>
                <w:sz w:val="32"/>
                <w:szCs w:val="32"/>
                <w:lang w:eastAsia="zh-CN"/>
              </w:rPr>
            </w:pPr>
            <w:r>
              <w:rPr>
                <w:rFonts w:hint="eastAsia" w:ascii="仿宋" w:hAnsi="仿宋" w:eastAsia="仿宋" w:cs="仿宋"/>
                <w:sz w:val="32"/>
                <w:szCs w:val="32"/>
                <w:lang w:eastAsia="zh-CN"/>
              </w:rPr>
              <w:t>新洲</w:t>
            </w:r>
          </w:p>
        </w:tc>
        <w:tc>
          <w:tcPr>
            <w:tcW w:w="0" w:type="auto"/>
            <w:tcBorders>
              <w:top w:val="single" w:color="000000" w:sz="4" w:space="0"/>
              <w:bottom w:val="single" w:color="000000" w:sz="4" w:space="0"/>
            </w:tcBorders>
            <w:shd w:val="clear" w:color="auto" w:fill="FFFFFF"/>
            <w:vAlign w:val="center"/>
          </w:tcPr>
          <w:p w14:paraId="33D6C2A5">
            <w:pPr>
              <w:jc w:val="center"/>
              <w:rPr>
                <w:rFonts w:ascii="仿宋" w:hAnsi="仿宋" w:eastAsia="仿宋" w:cs="仿宋"/>
                <w:sz w:val="32"/>
                <w:szCs w:val="32"/>
                <w:lang w:eastAsia="zh-CN"/>
              </w:rPr>
            </w:pPr>
            <w:r>
              <w:rPr>
                <w:rFonts w:hint="eastAsia" w:ascii="仿宋" w:hAnsi="仿宋" w:eastAsia="仿宋" w:cs="仿宋"/>
                <w:sz w:val="32"/>
                <w:szCs w:val="32"/>
                <w:lang w:eastAsia="zh-CN"/>
              </w:rPr>
              <w:t>区市场监管局</w:t>
            </w:r>
          </w:p>
        </w:tc>
        <w:tc>
          <w:tcPr>
            <w:tcW w:w="3642" w:type="dxa"/>
            <w:tcBorders>
              <w:top w:val="single" w:color="000000" w:sz="4" w:space="0"/>
              <w:bottom w:val="single" w:color="000000" w:sz="4" w:space="0"/>
            </w:tcBorders>
            <w:shd w:val="clear" w:color="auto" w:fill="FFFFFF"/>
            <w:vAlign w:val="center"/>
          </w:tcPr>
          <w:p w14:paraId="269AC2A6">
            <w:pPr>
              <w:jc w:val="center"/>
              <w:rPr>
                <w:rFonts w:ascii="仿宋" w:hAnsi="仿宋" w:eastAsia="仿宋" w:cs="仿宋"/>
                <w:sz w:val="32"/>
                <w:szCs w:val="32"/>
                <w:lang w:eastAsia="zh-CN"/>
              </w:rPr>
            </w:pPr>
            <w:r>
              <w:rPr>
                <w:rFonts w:hint="eastAsia" w:ascii="仿宋" w:hAnsi="仿宋" w:eastAsia="仿宋" w:cs="仿宋"/>
                <w:sz w:val="32"/>
                <w:szCs w:val="32"/>
                <w:lang w:eastAsia="zh-CN"/>
              </w:rPr>
              <w:t>区城管执法局、区卫健局、区消防救援局、区水务和湖泊局</w:t>
            </w:r>
          </w:p>
        </w:tc>
        <w:tc>
          <w:tcPr>
            <w:tcW w:w="748" w:type="dxa"/>
            <w:tcBorders>
              <w:top w:val="single" w:color="000000" w:sz="4" w:space="0"/>
              <w:bottom w:val="single" w:color="000000" w:sz="4" w:space="0"/>
              <w:right w:val="single" w:color="000000" w:sz="4" w:space="0"/>
            </w:tcBorders>
            <w:shd w:val="clear" w:color="auto" w:fill="FFFFFF"/>
            <w:vAlign w:val="center"/>
          </w:tcPr>
          <w:p w14:paraId="47446B49">
            <w:pPr>
              <w:jc w:val="center"/>
              <w:rPr>
                <w:rFonts w:ascii="仿宋" w:hAnsi="仿宋" w:eastAsia="仿宋" w:cs="仿宋"/>
                <w:sz w:val="32"/>
                <w:szCs w:val="32"/>
                <w:lang w:eastAsia="zh-CN"/>
              </w:rPr>
            </w:pPr>
            <w:r>
              <w:rPr>
                <w:rFonts w:hint="eastAsia" w:ascii="仿宋" w:hAnsi="仿宋" w:eastAsia="仿宋" w:cs="仿宋"/>
                <w:sz w:val="32"/>
                <w:szCs w:val="32"/>
                <w:lang w:eastAsia="zh-CN"/>
              </w:rPr>
              <w:t>全年</w:t>
            </w:r>
          </w:p>
        </w:tc>
      </w:tr>
      <w:tr w14:paraId="3A825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5" w:type="dxa"/>
            <w:tcBorders>
              <w:top w:val="single" w:color="000000" w:sz="4" w:space="0"/>
              <w:left w:val="single" w:color="000000" w:sz="4" w:space="0"/>
              <w:bottom w:val="single" w:color="000000" w:sz="4" w:space="0"/>
            </w:tcBorders>
            <w:shd w:val="clear" w:color="auto" w:fill="FFFFFF"/>
            <w:vAlign w:val="center"/>
          </w:tcPr>
          <w:p w14:paraId="29EC38A8">
            <w:pPr>
              <w:jc w:val="center"/>
              <w:rPr>
                <w:rFonts w:ascii="仿宋" w:hAnsi="仿宋" w:eastAsia="仿宋" w:cs="仿宋"/>
                <w:sz w:val="32"/>
                <w:szCs w:val="32"/>
                <w:lang w:eastAsia="zh-CN"/>
              </w:rPr>
            </w:pPr>
            <w:r>
              <w:rPr>
                <w:rFonts w:hint="eastAsia" w:ascii="仿宋" w:hAnsi="仿宋" w:eastAsia="仿宋" w:cs="仿宋"/>
                <w:sz w:val="32"/>
                <w:szCs w:val="32"/>
                <w:lang w:eastAsia="zh-CN"/>
              </w:rPr>
              <w:t>武汉新城宴餐饮服务有限公司</w:t>
            </w:r>
          </w:p>
        </w:tc>
        <w:tc>
          <w:tcPr>
            <w:tcW w:w="880" w:type="dxa"/>
            <w:tcBorders>
              <w:top w:val="single" w:color="000000" w:sz="4" w:space="0"/>
              <w:bottom w:val="single" w:color="000000" w:sz="4" w:space="0"/>
            </w:tcBorders>
            <w:shd w:val="clear" w:color="auto" w:fill="FFFFFF"/>
            <w:vAlign w:val="center"/>
          </w:tcPr>
          <w:p w14:paraId="37DDCB22">
            <w:pPr>
              <w:jc w:val="center"/>
              <w:rPr>
                <w:rFonts w:ascii="仿宋" w:hAnsi="仿宋" w:eastAsia="仿宋" w:cs="仿宋"/>
                <w:sz w:val="32"/>
                <w:szCs w:val="32"/>
                <w:lang w:eastAsia="zh-CN"/>
              </w:rPr>
            </w:pPr>
            <w:r>
              <w:rPr>
                <w:rFonts w:hint="eastAsia" w:ascii="仿宋" w:hAnsi="仿宋" w:eastAsia="仿宋" w:cs="仿宋"/>
                <w:sz w:val="32"/>
                <w:szCs w:val="32"/>
                <w:lang w:eastAsia="zh-CN"/>
              </w:rPr>
              <w:t>餐饮企业</w:t>
            </w:r>
          </w:p>
        </w:tc>
        <w:tc>
          <w:tcPr>
            <w:tcW w:w="762" w:type="dxa"/>
            <w:tcBorders>
              <w:top w:val="single" w:color="000000" w:sz="4" w:space="0"/>
              <w:bottom w:val="single" w:color="000000" w:sz="4" w:space="0"/>
            </w:tcBorders>
            <w:shd w:val="clear" w:color="auto" w:fill="FFFFFF"/>
            <w:vAlign w:val="center"/>
          </w:tcPr>
          <w:p w14:paraId="7A2CB2B7">
            <w:pPr>
              <w:jc w:val="center"/>
              <w:rPr>
                <w:rFonts w:ascii="仿宋" w:hAnsi="仿宋" w:eastAsia="仿宋" w:cs="仿宋"/>
                <w:sz w:val="32"/>
                <w:szCs w:val="32"/>
                <w:lang w:eastAsia="zh-CN"/>
              </w:rPr>
            </w:pPr>
            <w:r>
              <w:rPr>
                <w:rFonts w:hint="eastAsia" w:ascii="仿宋" w:hAnsi="仿宋" w:eastAsia="仿宋" w:cs="仿宋"/>
                <w:sz w:val="32"/>
                <w:szCs w:val="32"/>
                <w:lang w:eastAsia="zh-CN"/>
              </w:rPr>
              <w:t>新洲</w:t>
            </w:r>
          </w:p>
        </w:tc>
        <w:tc>
          <w:tcPr>
            <w:tcW w:w="0" w:type="auto"/>
            <w:tcBorders>
              <w:top w:val="single" w:color="000000" w:sz="4" w:space="0"/>
              <w:bottom w:val="single" w:color="000000" w:sz="4" w:space="0"/>
            </w:tcBorders>
            <w:shd w:val="clear" w:color="auto" w:fill="FFFFFF"/>
            <w:vAlign w:val="center"/>
          </w:tcPr>
          <w:p w14:paraId="34841CD4">
            <w:pPr>
              <w:jc w:val="center"/>
              <w:rPr>
                <w:rFonts w:ascii="仿宋" w:hAnsi="仿宋" w:eastAsia="仿宋" w:cs="仿宋"/>
                <w:sz w:val="32"/>
                <w:szCs w:val="32"/>
                <w:lang w:eastAsia="zh-CN"/>
              </w:rPr>
            </w:pPr>
            <w:r>
              <w:rPr>
                <w:rFonts w:hint="eastAsia" w:ascii="仿宋" w:hAnsi="仿宋" w:eastAsia="仿宋" w:cs="仿宋"/>
                <w:sz w:val="32"/>
                <w:szCs w:val="32"/>
                <w:lang w:eastAsia="zh-CN"/>
              </w:rPr>
              <w:t>区市场监管局</w:t>
            </w:r>
          </w:p>
        </w:tc>
        <w:tc>
          <w:tcPr>
            <w:tcW w:w="3642" w:type="dxa"/>
            <w:tcBorders>
              <w:top w:val="single" w:color="000000" w:sz="4" w:space="0"/>
              <w:bottom w:val="single" w:color="000000" w:sz="4" w:space="0"/>
            </w:tcBorders>
            <w:shd w:val="clear" w:color="auto" w:fill="FFFFFF"/>
            <w:vAlign w:val="center"/>
          </w:tcPr>
          <w:p w14:paraId="61A7D15C">
            <w:pPr>
              <w:jc w:val="center"/>
              <w:rPr>
                <w:rFonts w:ascii="仿宋" w:hAnsi="仿宋" w:eastAsia="仿宋" w:cs="仿宋"/>
                <w:sz w:val="32"/>
                <w:szCs w:val="32"/>
                <w:lang w:eastAsia="zh-CN"/>
              </w:rPr>
            </w:pPr>
            <w:r>
              <w:rPr>
                <w:rFonts w:hint="eastAsia" w:ascii="仿宋" w:hAnsi="仿宋" w:eastAsia="仿宋" w:cs="仿宋"/>
                <w:sz w:val="32"/>
                <w:szCs w:val="32"/>
                <w:lang w:eastAsia="zh-CN"/>
              </w:rPr>
              <w:t>区城管执法局、区卫健局、区消防救援局、区水务和湖泊局</w:t>
            </w:r>
          </w:p>
        </w:tc>
        <w:tc>
          <w:tcPr>
            <w:tcW w:w="748" w:type="dxa"/>
            <w:tcBorders>
              <w:top w:val="single" w:color="000000" w:sz="4" w:space="0"/>
              <w:bottom w:val="single" w:color="000000" w:sz="4" w:space="0"/>
              <w:right w:val="single" w:color="000000" w:sz="4" w:space="0"/>
            </w:tcBorders>
            <w:shd w:val="clear" w:color="auto" w:fill="FFFFFF"/>
            <w:vAlign w:val="center"/>
          </w:tcPr>
          <w:p w14:paraId="249F33EE">
            <w:pPr>
              <w:jc w:val="center"/>
              <w:rPr>
                <w:rFonts w:ascii="仿宋" w:hAnsi="仿宋" w:eastAsia="仿宋" w:cs="仿宋"/>
                <w:sz w:val="32"/>
                <w:szCs w:val="32"/>
                <w:lang w:eastAsia="zh-CN"/>
              </w:rPr>
            </w:pPr>
            <w:r>
              <w:rPr>
                <w:rFonts w:hint="eastAsia" w:ascii="仿宋" w:hAnsi="仿宋" w:eastAsia="仿宋" w:cs="仿宋"/>
                <w:sz w:val="32"/>
                <w:szCs w:val="32"/>
                <w:lang w:eastAsia="zh-CN"/>
              </w:rPr>
              <w:t>全年</w:t>
            </w:r>
          </w:p>
        </w:tc>
      </w:tr>
      <w:tr w14:paraId="55FE9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5" w:type="dxa"/>
            <w:tcBorders>
              <w:top w:val="single" w:color="000000" w:sz="4" w:space="0"/>
              <w:left w:val="single" w:color="000000" w:sz="4" w:space="0"/>
              <w:bottom w:val="single" w:color="000000" w:sz="4" w:space="0"/>
            </w:tcBorders>
            <w:shd w:val="clear" w:color="auto" w:fill="FFFFFF"/>
            <w:vAlign w:val="center"/>
          </w:tcPr>
          <w:p w14:paraId="6035357A">
            <w:pPr>
              <w:jc w:val="center"/>
              <w:rPr>
                <w:rFonts w:ascii="仿宋" w:hAnsi="仿宋" w:eastAsia="仿宋" w:cs="仿宋"/>
                <w:sz w:val="32"/>
                <w:szCs w:val="32"/>
                <w:lang w:eastAsia="zh-CN"/>
              </w:rPr>
            </w:pPr>
            <w:r>
              <w:rPr>
                <w:rFonts w:hint="eastAsia" w:ascii="仿宋" w:hAnsi="仿宋" w:eastAsia="仿宋" w:cs="仿宋"/>
                <w:sz w:val="32"/>
                <w:szCs w:val="32"/>
                <w:lang w:eastAsia="zh-CN"/>
              </w:rPr>
              <w:t>武汉市国豪饮食服务有限公司</w:t>
            </w:r>
          </w:p>
        </w:tc>
        <w:tc>
          <w:tcPr>
            <w:tcW w:w="880" w:type="dxa"/>
            <w:tcBorders>
              <w:top w:val="single" w:color="000000" w:sz="4" w:space="0"/>
              <w:bottom w:val="single" w:color="000000" w:sz="4" w:space="0"/>
            </w:tcBorders>
            <w:shd w:val="clear" w:color="auto" w:fill="FFFFFF"/>
            <w:vAlign w:val="center"/>
          </w:tcPr>
          <w:p w14:paraId="2FDE3C01">
            <w:pPr>
              <w:jc w:val="center"/>
              <w:rPr>
                <w:rFonts w:ascii="仿宋" w:hAnsi="仿宋" w:eastAsia="仿宋" w:cs="仿宋"/>
                <w:sz w:val="32"/>
                <w:szCs w:val="32"/>
                <w:lang w:eastAsia="zh-CN"/>
              </w:rPr>
            </w:pPr>
            <w:r>
              <w:rPr>
                <w:rFonts w:hint="eastAsia" w:ascii="仿宋" w:hAnsi="仿宋" w:eastAsia="仿宋" w:cs="仿宋"/>
                <w:sz w:val="32"/>
                <w:szCs w:val="32"/>
                <w:lang w:eastAsia="zh-CN"/>
              </w:rPr>
              <w:t>餐饮企业</w:t>
            </w:r>
          </w:p>
        </w:tc>
        <w:tc>
          <w:tcPr>
            <w:tcW w:w="762" w:type="dxa"/>
            <w:tcBorders>
              <w:top w:val="single" w:color="000000" w:sz="4" w:space="0"/>
              <w:bottom w:val="single" w:color="000000" w:sz="4" w:space="0"/>
            </w:tcBorders>
            <w:shd w:val="clear" w:color="auto" w:fill="FFFFFF"/>
            <w:vAlign w:val="center"/>
          </w:tcPr>
          <w:p w14:paraId="0AF48BE7">
            <w:pPr>
              <w:jc w:val="center"/>
              <w:rPr>
                <w:rFonts w:ascii="仿宋" w:hAnsi="仿宋" w:eastAsia="仿宋" w:cs="仿宋"/>
                <w:sz w:val="32"/>
                <w:szCs w:val="32"/>
                <w:lang w:eastAsia="zh-CN"/>
              </w:rPr>
            </w:pPr>
            <w:r>
              <w:rPr>
                <w:rFonts w:hint="eastAsia" w:ascii="仿宋" w:hAnsi="仿宋" w:eastAsia="仿宋" w:cs="仿宋"/>
                <w:sz w:val="32"/>
                <w:szCs w:val="32"/>
                <w:lang w:eastAsia="zh-CN"/>
              </w:rPr>
              <w:t>新洲</w:t>
            </w:r>
          </w:p>
        </w:tc>
        <w:tc>
          <w:tcPr>
            <w:tcW w:w="0" w:type="auto"/>
            <w:tcBorders>
              <w:top w:val="single" w:color="000000" w:sz="4" w:space="0"/>
              <w:bottom w:val="single" w:color="000000" w:sz="4" w:space="0"/>
            </w:tcBorders>
            <w:shd w:val="clear" w:color="auto" w:fill="FFFFFF"/>
            <w:vAlign w:val="center"/>
          </w:tcPr>
          <w:p w14:paraId="760E7E9D">
            <w:pPr>
              <w:jc w:val="center"/>
              <w:rPr>
                <w:rFonts w:ascii="仿宋" w:hAnsi="仿宋" w:eastAsia="仿宋" w:cs="仿宋"/>
                <w:sz w:val="32"/>
                <w:szCs w:val="32"/>
                <w:lang w:eastAsia="zh-CN"/>
              </w:rPr>
            </w:pPr>
            <w:r>
              <w:rPr>
                <w:rFonts w:hint="eastAsia" w:ascii="仿宋" w:hAnsi="仿宋" w:eastAsia="仿宋" w:cs="仿宋"/>
                <w:sz w:val="32"/>
                <w:szCs w:val="32"/>
                <w:lang w:eastAsia="zh-CN"/>
              </w:rPr>
              <w:t>区市场监管局</w:t>
            </w:r>
          </w:p>
        </w:tc>
        <w:tc>
          <w:tcPr>
            <w:tcW w:w="3642" w:type="dxa"/>
            <w:tcBorders>
              <w:top w:val="single" w:color="000000" w:sz="4" w:space="0"/>
              <w:bottom w:val="single" w:color="000000" w:sz="4" w:space="0"/>
            </w:tcBorders>
            <w:shd w:val="clear" w:color="auto" w:fill="FFFFFF"/>
            <w:vAlign w:val="center"/>
          </w:tcPr>
          <w:p w14:paraId="412DE9B5">
            <w:pPr>
              <w:jc w:val="center"/>
              <w:rPr>
                <w:rFonts w:ascii="仿宋" w:hAnsi="仿宋" w:eastAsia="仿宋" w:cs="仿宋"/>
                <w:sz w:val="32"/>
                <w:szCs w:val="32"/>
                <w:lang w:eastAsia="zh-CN"/>
              </w:rPr>
            </w:pPr>
            <w:r>
              <w:rPr>
                <w:rFonts w:hint="eastAsia" w:ascii="仿宋" w:hAnsi="仿宋" w:eastAsia="仿宋" w:cs="仿宋"/>
                <w:sz w:val="32"/>
                <w:szCs w:val="32"/>
                <w:lang w:eastAsia="zh-CN"/>
              </w:rPr>
              <w:t>区城管执法局、区卫健局、区消防救援局、区水务和湖泊局</w:t>
            </w:r>
          </w:p>
        </w:tc>
        <w:tc>
          <w:tcPr>
            <w:tcW w:w="748" w:type="dxa"/>
            <w:tcBorders>
              <w:top w:val="single" w:color="000000" w:sz="4" w:space="0"/>
              <w:bottom w:val="single" w:color="000000" w:sz="4" w:space="0"/>
              <w:right w:val="single" w:color="000000" w:sz="4" w:space="0"/>
            </w:tcBorders>
            <w:shd w:val="clear" w:color="auto" w:fill="FFFFFF"/>
            <w:vAlign w:val="center"/>
          </w:tcPr>
          <w:p w14:paraId="5EFB2988">
            <w:pPr>
              <w:jc w:val="center"/>
              <w:rPr>
                <w:rFonts w:ascii="仿宋" w:hAnsi="仿宋" w:eastAsia="仿宋" w:cs="仿宋"/>
                <w:sz w:val="32"/>
                <w:szCs w:val="32"/>
                <w:lang w:eastAsia="zh-CN"/>
              </w:rPr>
            </w:pPr>
            <w:r>
              <w:rPr>
                <w:rFonts w:hint="eastAsia" w:ascii="仿宋" w:hAnsi="仿宋" w:eastAsia="仿宋" w:cs="仿宋"/>
                <w:sz w:val="32"/>
                <w:szCs w:val="32"/>
                <w:lang w:eastAsia="zh-CN"/>
              </w:rPr>
              <w:t>全年</w:t>
            </w:r>
          </w:p>
        </w:tc>
      </w:tr>
      <w:tr w14:paraId="462EB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5" w:type="dxa"/>
            <w:tcBorders>
              <w:top w:val="single" w:color="000000" w:sz="4" w:space="0"/>
              <w:left w:val="single" w:color="000000" w:sz="4" w:space="0"/>
              <w:bottom w:val="single" w:color="000000" w:sz="4" w:space="0"/>
            </w:tcBorders>
            <w:shd w:val="clear" w:color="auto" w:fill="FFFFFF"/>
            <w:vAlign w:val="center"/>
          </w:tcPr>
          <w:p w14:paraId="7BD4803C">
            <w:pPr>
              <w:jc w:val="center"/>
              <w:rPr>
                <w:rFonts w:ascii="仿宋" w:hAnsi="仿宋" w:eastAsia="仿宋" w:cs="仿宋"/>
                <w:sz w:val="32"/>
                <w:szCs w:val="32"/>
                <w:lang w:eastAsia="zh-CN"/>
              </w:rPr>
            </w:pPr>
            <w:r>
              <w:rPr>
                <w:rFonts w:hint="eastAsia" w:ascii="仿宋" w:hAnsi="仿宋" w:eastAsia="仿宋" w:cs="仿宋"/>
                <w:sz w:val="32"/>
                <w:szCs w:val="32"/>
                <w:lang w:eastAsia="zh-CN"/>
              </w:rPr>
              <w:t>武汉凤娃古寨旅游发展有限公司</w:t>
            </w:r>
          </w:p>
        </w:tc>
        <w:tc>
          <w:tcPr>
            <w:tcW w:w="880" w:type="dxa"/>
            <w:tcBorders>
              <w:top w:val="single" w:color="000000" w:sz="4" w:space="0"/>
              <w:bottom w:val="single" w:color="000000" w:sz="4" w:space="0"/>
            </w:tcBorders>
            <w:shd w:val="clear" w:color="auto" w:fill="FFFFFF"/>
            <w:vAlign w:val="center"/>
          </w:tcPr>
          <w:p w14:paraId="19B6DB26">
            <w:pPr>
              <w:jc w:val="center"/>
              <w:rPr>
                <w:rFonts w:ascii="仿宋" w:hAnsi="仿宋" w:eastAsia="仿宋" w:cs="仿宋"/>
                <w:sz w:val="32"/>
                <w:szCs w:val="32"/>
                <w:lang w:eastAsia="zh-CN"/>
              </w:rPr>
            </w:pPr>
            <w:r>
              <w:rPr>
                <w:rFonts w:hint="eastAsia" w:ascii="仿宋" w:hAnsi="仿宋" w:eastAsia="仿宋" w:cs="仿宋"/>
                <w:sz w:val="32"/>
                <w:szCs w:val="32"/>
                <w:lang w:eastAsia="zh-CN"/>
              </w:rPr>
              <w:t>餐饮企业</w:t>
            </w:r>
          </w:p>
        </w:tc>
        <w:tc>
          <w:tcPr>
            <w:tcW w:w="762" w:type="dxa"/>
            <w:tcBorders>
              <w:top w:val="single" w:color="000000" w:sz="4" w:space="0"/>
              <w:bottom w:val="single" w:color="000000" w:sz="4" w:space="0"/>
            </w:tcBorders>
            <w:shd w:val="clear" w:color="auto" w:fill="FFFFFF"/>
            <w:vAlign w:val="center"/>
          </w:tcPr>
          <w:p w14:paraId="3BA24F84">
            <w:pPr>
              <w:jc w:val="center"/>
              <w:rPr>
                <w:rFonts w:ascii="仿宋" w:hAnsi="仿宋" w:eastAsia="仿宋" w:cs="仿宋"/>
                <w:sz w:val="32"/>
                <w:szCs w:val="32"/>
                <w:lang w:eastAsia="zh-CN"/>
              </w:rPr>
            </w:pPr>
            <w:r>
              <w:rPr>
                <w:rFonts w:hint="eastAsia" w:ascii="仿宋" w:hAnsi="仿宋" w:eastAsia="仿宋" w:cs="仿宋"/>
                <w:sz w:val="32"/>
                <w:szCs w:val="32"/>
                <w:lang w:eastAsia="zh-CN"/>
              </w:rPr>
              <w:t>新洲</w:t>
            </w:r>
          </w:p>
        </w:tc>
        <w:tc>
          <w:tcPr>
            <w:tcW w:w="0" w:type="auto"/>
            <w:tcBorders>
              <w:top w:val="single" w:color="000000" w:sz="4" w:space="0"/>
              <w:bottom w:val="single" w:color="000000" w:sz="4" w:space="0"/>
            </w:tcBorders>
            <w:shd w:val="clear" w:color="auto" w:fill="FFFFFF"/>
            <w:vAlign w:val="center"/>
          </w:tcPr>
          <w:p w14:paraId="4650E43A">
            <w:pPr>
              <w:jc w:val="center"/>
              <w:rPr>
                <w:rFonts w:ascii="仿宋" w:hAnsi="仿宋" w:eastAsia="仿宋" w:cs="仿宋"/>
                <w:sz w:val="32"/>
                <w:szCs w:val="32"/>
                <w:lang w:eastAsia="zh-CN"/>
              </w:rPr>
            </w:pPr>
            <w:r>
              <w:rPr>
                <w:rFonts w:hint="eastAsia" w:ascii="仿宋" w:hAnsi="仿宋" w:eastAsia="仿宋" w:cs="仿宋"/>
                <w:sz w:val="32"/>
                <w:szCs w:val="32"/>
                <w:lang w:eastAsia="zh-CN"/>
              </w:rPr>
              <w:t>区市场监管局</w:t>
            </w:r>
          </w:p>
        </w:tc>
        <w:tc>
          <w:tcPr>
            <w:tcW w:w="3642" w:type="dxa"/>
            <w:tcBorders>
              <w:top w:val="single" w:color="000000" w:sz="4" w:space="0"/>
              <w:bottom w:val="single" w:color="000000" w:sz="4" w:space="0"/>
            </w:tcBorders>
            <w:shd w:val="clear" w:color="auto" w:fill="FFFFFF"/>
            <w:vAlign w:val="center"/>
          </w:tcPr>
          <w:p w14:paraId="1443CEAF">
            <w:pPr>
              <w:jc w:val="center"/>
              <w:rPr>
                <w:rFonts w:ascii="仿宋" w:hAnsi="仿宋" w:eastAsia="仿宋" w:cs="仿宋"/>
                <w:sz w:val="32"/>
                <w:szCs w:val="32"/>
                <w:lang w:eastAsia="zh-CN"/>
              </w:rPr>
            </w:pPr>
            <w:r>
              <w:rPr>
                <w:rFonts w:hint="eastAsia" w:ascii="仿宋" w:hAnsi="仿宋" w:eastAsia="仿宋" w:cs="仿宋"/>
                <w:sz w:val="32"/>
                <w:szCs w:val="32"/>
                <w:lang w:eastAsia="zh-CN"/>
              </w:rPr>
              <w:t>区城管执法局、区卫健局、区消防救援局、区水务和湖泊局</w:t>
            </w:r>
          </w:p>
        </w:tc>
        <w:tc>
          <w:tcPr>
            <w:tcW w:w="748" w:type="dxa"/>
            <w:tcBorders>
              <w:top w:val="single" w:color="000000" w:sz="4" w:space="0"/>
              <w:bottom w:val="single" w:color="000000" w:sz="4" w:space="0"/>
              <w:right w:val="single" w:color="000000" w:sz="4" w:space="0"/>
            </w:tcBorders>
            <w:shd w:val="clear" w:color="auto" w:fill="FFFFFF"/>
            <w:vAlign w:val="center"/>
          </w:tcPr>
          <w:p w14:paraId="0A3082BC">
            <w:pPr>
              <w:jc w:val="center"/>
              <w:rPr>
                <w:rFonts w:ascii="仿宋" w:hAnsi="仿宋" w:eastAsia="仿宋" w:cs="仿宋"/>
                <w:sz w:val="32"/>
                <w:szCs w:val="32"/>
                <w:lang w:eastAsia="zh-CN"/>
              </w:rPr>
            </w:pPr>
            <w:r>
              <w:rPr>
                <w:rFonts w:hint="eastAsia" w:ascii="仿宋" w:hAnsi="仿宋" w:eastAsia="仿宋" w:cs="仿宋"/>
                <w:sz w:val="32"/>
                <w:szCs w:val="32"/>
                <w:lang w:eastAsia="zh-CN"/>
              </w:rPr>
              <w:t>全年</w:t>
            </w:r>
          </w:p>
        </w:tc>
      </w:tr>
      <w:tr w14:paraId="17BA2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5" w:type="dxa"/>
            <w:tcBorders>
              <w:top w:val="single" w:color="000000" w:sz="4" w:space="0"/>
              <w:left w:val="single" w:color="000000" w:sz="4" w:space="0"/>
              <w:bottom w:val="single" w:color="000000" w:sz="4" w:space="0"/>
            </w:tcBorders>
            <w:shd w:val="clear" w:color="auto" w:fill="FFFFFF"/>
            <w:vAlign w:val="center"/>
          </w:tcPr>
          <w:p w14:paraId="21BA5AF3">
            <w:pPr>
              <w:jc w:val="center"/>
              <w:rPr>
                <w:rFonts w:ascii="仿宋" w:hAnsi="仿宋" w:eastAsia="仿宋" w:cs="仿宋"/>
                <w:sz w:val="32"/>
                <w:szCs w:val="32"/>
                <w:lang w:eastAsia="zh-CN"/>
              </w:rPr>
            </w:pPr>
            <w:r>
              <w:rPr>
                <w:rFonts w:hint="eastAsia" w:ascii="仿宋" w:hAnsi="仿宋" w:eastAsia="仿宋" w:cs="仿宋"/>
                <w:sz w:val="32"/>
                <w:szCs w:val="32"/>
                <w:lang w:eastAsia="zh-CN"/>
              </w:rPr>
              <w:t>武汉捞派餐饮管理有限公司第四十二分公司</w:t>
            </w:r>
          </w:p>
        </w:tc>
        <w:tc>
          <w:tcPr>
            <w:tcW w:w="880" w:type="dxa"/>
            <w:tcBorders>
              <w:top w:val="single" w:color="000000" w:sz="4" w:space="0"/>
              <w:bottom w:val="single" w:color="000000" w:sz="4" w:space="0"/>
            </w:tcBorders>
            <w:shd w:val="clear" w:color="auto" w:fill="FFFFFF"/>
            <w:vAlign w:val="center"/>
          </w:tcPr>
          <w:p w14:paraId="62D67B8A">
            <w:pPr>
              <w:jc w:val="center"/>
              <w:rPr>
                <w:rFonts w:ascii="仿宋" w:hAnsi="仿宋" w:eastAsia="仿宋" w:cs="仿宋"/>
                <w:sz w:val="32"/>
                <w:szCs w:val="32"/>
                <w:lang w:eastAsia="zh-CN"/>
              </w:rPr>
            </w:pPr>
            <w:r>
              <w:rPr>
                <w:rFonts w:hint="eastAsia" w:ascii="仿宋" w:hAnsi="仿宋" w:eastAsia="仿宋" w:cs="仿宋"/>
                <w:sz w:val="32"/>
                <w:szCs w:val="32"/>
                <w:lang w:eastAsia="zh-CN"/>
              </w:rPr>
              <w:t>餐饮企业</w:t>
            </w:r>
          </w:p>
        </w:tc>
        <w:tc>
          <w:tcPr>
            <w:tcW w:w="762" w:type="dxa"/>
            <w:tcBorders>
              <w:top w:val="single" w:color="000000" w:sz="4" w:space="0"/>
              <w:bottom w:val="single" w:color="000000" w:sz="4" w:space="0"/>
            </w:tcBorders>
            <w:shd w:val="clear" w:color="auto" w:fill="FFFFFF"/>
            <w:vAlign w:val="center"/>
          </w:tcPr>
          <w:p w14:paraId="61C96DE4">
            <w:pPr>
              <w:jc w:val="center"/>
              <w:rPr>
                <w:rFonts w:ascii="仿宋" w:hAnsi="仿宋" w:eastAsia="仿宋" w:cs="仿宋"/>
                <w:sz w:val="32"/>
                <w:szCs w:val="32"/>
                <w:lang w:eastAsia="zh-CN"/>
              </w:rPr>
            </w:pPr>
            <w:r>
              <w:rPr>
                <w:rFonts w:hint="eastAsia" w:ascii="仿宋" w:hAnsi="仿宋" w:eastAsia="仿宋" w:cs="仿宋"/>
                <w:sz w:val="32"/>
                <w:szCs w:val="32"/>
                <w:lang w:eastAsia="zh-CN"/>
              </w:rPr>
              <w:t>新洲</w:t>
            </w:r>
          </w:p>
        </w:tc>
        <w:tc>
          <w:tcPr>
            <w:tcW w:w="0" w:type="auto"/>
            <w:tcBorders>
              <w:top w:val="single" w:color="000000" w:sz="4" w:space="0"/>
              <w:bottom w:val="single" w:color="000000" w:sz="4" w:space="0"/>
            </w:tcBorders>
            <w:shd w:val="clear" w:color="auto" w:fill="FFFFFF"/>
            <w:vAlign w:val="center"/>
          </w:tcPr>
          <w:p w14:paraId="2AB623AC">
            <w:pPr>
              <w:jc w:val="center"/>
              <w:rPr>
                <w:rFonts w:ascii="仿宋" w:hAnsi="仿宋" w:eastAsia="仿宋" w:cs="仿宋"/>
                <w:sz w:val="32"/>
                <w:szCs w:val="32"/>
                <w:lang w:eastAsia="zh-CN"/>
              </w:rPr>
            </w:pPr>
            <w:r>
              <w:rPr>
                <w:rFonts w:hint="eastAsia" w:ascii="仿宋" w:hAnsi="仿宋" w:eastAsia="仿宋" w:cs="仿宋"/>
                <w:sz w:val="32"/>
                <w:szCs w:val="32"/>
                <w:lang w:eastAsia="zh-CN"/>
              </w:rPr>
              <w:t>区市场监管局</w:t>
            </w:r>
          </w:p>
        </w:tc>
        <w:tc>
          <w:tcPr>
            <w:tcW w:w="3642" w:type="dxa"/>
            <w:tcBorders>
              <w:top w:val="single" w:color="000000" w:sz="4" w:space="0"/>
              <w:bottom w:val="single" w:color="000000" w:sz="4" w:space="0"/>
            </w:tcBorders>
            <w:shd w:val="clear" w:color="auto" w:fill="FFFFFF"/>
            <w:vAlign w:val="center"/>
          </w:tcPr>
          <w:p w14:paraId="25BD9785">
            <w:pPr>
              <w:jc w:val="center"/>
              <w:rPr>
                <w:rFonts w:ascii="仿宋" w:hAnsi="仿宋" w:eastAsia="仿宋" w:cs="仿宋"/>
                <w:sz w:val="32"/>
                <w:szCs w:val="32"/>
                <w:lang w:eastAsia="zh-CN"/>
              </w:rPr>
            </w:pPr>
            <w:r>
              <w:rPr>
                <w:rFonts w:hint="eastAsia" w:ascii="仿宋" w:hAnsi="仿宋" w:eastAsia="仿宋" w:cs="仿宋"/>
                <w:sz w:val="32"/>
                <w:szCs w:val="32"/>
                <w:lang w:eastAsia="zh-CN"/>
              </w:rPr>
              <w:t>区城管执法局、区卫健局、区消防救援局、区水务和湖泊局</w:t>
            </w:r>
          </w:p>
        </w:tc>
        <w:tc>
          <w:tcPr>
            <w:tcW w:w="748" w:type="dxa"/>
            <w:tcBorders>
              <w:top w:val="single" w:color="000000" w:sz="4" w:space="0"/>
              <w:bottom w:val="single" w:color="000000" w:sz="4" w:space="0"/>
              <w:right w:val="single" w:color="000000" w:sz="4" w:space="0"/>
            </w:tcBorders>
            <w:shd w:val="clear" w:color="auto" w:fill="FFFFFF"/>
            <w:vAlign w:val="center"/>
          </w:tcPr>
          <w:p w14:paraId="0E777930">
            <w:pPr>
              <w:jc w:val="center"/>
              <w:rPr>
                <w:rFonts w:ascii="仿宋" w:hAnsi="仿宋" w:eastAsia="仿宋" w:cs="仿宋"/>
                <w:sz w:val="32"/>
                <w:szCs w:val="32"/>
                <w:lang w:eastAsia="zh-CN"/>
              </w:rPr>
            </w:pPr>
            <w:r>
              <w:rPr>
                <w:rFonts w:hint="eastAsia" w:ascii="仿宋" w:hAnsi="仿宋" w:eastAsia="仿宋" w:cs="仿宋"/>
                <w:sz w:val="32"/>
                <w:szCs w:val="32"/>
                <w:lang w:eastAsia="zh-CN"/>
              </w:rPr>
              <w:t>全年</w:t>
            </w:r>
          </w:p>
        </w:tc>
      </w:tr>
      <w:tr w14:paraId="29CA1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5" w:type="dxa"/>
            <w:tcBorders>
              <w:top w:val="single" w:color="000000" w:sz="4" w:space="0"/>
              <w:left w:val="single" w:color="000000" w:sz="4" w:space="0"/>
              <w:bottom w:val="single" w:color="000000" w:sz="4" w:space="0"/>
            </w:tcBorders>
            <w:shd w:val="clear" w:color="auto" w:fill="FFFFFF"/>
            <w:vAlign w:val="center"/>
          </w:tcPr>
          <w:p w14:paraId="54CBF3C8">
            <w:pPr>
              <w:jc w:val="center"/>
              <w:rPr>
                <w:rFonts w:ascii="仿宋" w:hAnsi="仿宋" w:eastAsia="仿宋" w:cs="仿宋"/>
                <w:sz w:val="32"/>
                <w:szCs w:val="32"/>
                <w:lang w:eastAsia="zh-CN"/>
              </w:rPr>
            </w:pPr>
            <w:r>
              <w:rPr>
                <w:rFonts w:hint="eastAsia" w:ascii="仿宋" w:hAnsi="仿宋" w:eastAsia="仿宋" w:cs="仿宋"/>
                <w:sz w:val="32"/>
                <w:szCs w:val="32"/>
                <w:lang w:eastAsia="zh-CN"/>
              </w:rPr>
              <w:t>湖北星巴克咖啡有限公司武汉新洲摩尔城分店</w:t>
            </w:r>
          </w:p>
        </w:tc>
        <w:tc>
          <w:tcPr>
            <w:tcW w:w="880" w:type="dxa"/>
            <w:tcBorders>
              <w:top w:val="single" w:color="000000" w:sz="4" w:space="0"/>
              <w:bottom w:val="single" w:color="000000" w:sz="4" w:space="0"/>
            </w:tcBorders>
            <w:shd w:val="clear" w:color="auto" w:fill="FFFFFF"/>
            <w:vAlign w:val="center"/>
          </w:tcPr>
          <w:p w14:paraId="28423BD9">
            <w:pPr>
              <w:jc w:val="center"/>
              <w:rPr>
                <w:rFonts w:ascii="仿宋" w:hAnsi="仿宋" w:eastAsia="仿宋" w:cs="仿宋"/>
                <w:sz w:val="32"/>
                <w:szCs w:val="32"/>
                <w:lang w:eastAsia="zh-CN"/>
              </w:rPr>
            </w:pPr>
            <w:r>
              <w:rPr>
                <w:rFonts w:hint="eastAsia" w:ascii="仿宋" w:hAnsi="仿宋" w:eastAsia="仿宋" w:cs="仿宋"/>
                <w:sz w:val="32"/>
                <w:szCs w:val="32"/>
                <w:lang w:eastAsia="zh-CN"/>
              </w:rPr>
              <w:t>餐饮企业</w:t>
            </w:r>
          </w:p>
        </w:tc>
        <w:tc>
          <w:tcPr>
            <w:tcW w:w="762" w:type="dxa"/>
            <w:tcBorders>
              <w:top w:val="single" w:color="000000" w:sz="4" w:space="0"/>
              <w:bottom w:val="single" w:color="000000" w:sz="4" w:space="0"/>
            </w:tcBorders>
            <w:shd w:val="clear" w:color="auto" w:fill="FFFFFF"/>
            <w:vAlign w:val="center"/>
          </w:tcPr>
          <w:p w14:paraId="38D9F051">
            <w:pPr>
              <w:jc w:val="center"/>
              <w:rPr>
                <w:rFonts w:ascii="仿宋" w:hAnsi="仿宋" w:eastAsia="仿宋" w:cs="仿宋"/>
                <w:sz w:val="32"/>
                <w:szCs w:val="32"/>
                <w:lang w:eastAsia="zh-CN"/>
              </w:rPr>
            </w:pPr>
            <w:r>
              <w:rPr>
                <w:rFonts w:hint="eastAsia" w:ascii="仿宋" w:hAnsi="仿宋" w:eastAsia="仿宋" w:cs="仿宋"/>
                <w:sz w:val="32"/>
                <w:szCs w:val="32"/>
                <w:lang w:eastAsia="zh-CN"/>
              </w:rPr>
              <w:t>新洲</w:t>
            </w:r>
          </w:p>
        </w:tc>
        <w:tc>
          <w:tcPr>
            <w:tcW w:w="0" w:type="auto"/>
            <w:tcBorders>
              <w:top w:val="single" w:color="000000" w:sz="4" w:space="0"/>
              <w:bottom w:val="single" w:color="000000" w:sz="4" w:space="0"/>
            </w:tcBorders>
            <w:shd w:val="clear" w:color="auto" w:fill="FFFFFF"/>
            <w:vAlign w:val="center"/>
          </w:tcPr>
          <w:p w14:paraId="79F2131F">
            <w:pPr>
              <w:jc w:val="center"/>
              <w:rPr>
                <w:rFonts w:ascii="仿宋" w:hAnsi="仿宋" w:eastAsia="仿宋" w:cs="仿宋"/>
                <w:sz w:val="32"/>
                <w:szCs w:val="32"/>
                <w:lang w:eastAsia="zh-CN"/>
              </w:rPr>
            </w:pPr>
            <w:r>
              <w:rPr>
                <w:rFonts w:hint="eastAsia" w:ascii="仿宋" w:hAnsi="仿宋" w:eastAsia="仿宋" w:cs="仿宋"/>
                <w:sz w:val="32"/>
                <w:szCs w:val="32"/>
                <w:lang w:eastAsia="zh-CN"/>
              </w:rPr>
              <w:t>区市场监管局</w:t>
            </w:r>
          </w:p>
        </w:tc>
        <w:tc>
          <w:tcPr>
            <w:tcW w:w="3642" w:type="dxa"/>
            <w:tcBorders>
              <w:top w:val="single" w:color="000000" w:sz="4" w:space="0"/>
              <w:bottom w:val="single" w:color="000000" w:sz="4" w:space="0"/>
            </w:tcBorders>
            <w:shd w:val="clear" w:color="auto" w:fill="FFFFFF"/>
            <w:vAlign w:val="center"/>
          </w:tcPr>
          <w:p w14:paraId="6D19DB88">
            <w:pPr>
              <w:jc w:val="center"/>
              <w:rPr>
                <w:rFonts w:ascii="仿宋" w:hAnsi="仿宋" w:eastAsia="仿宋" w:cs="仿宋"/>
                <w:sz w:val="32"/>
                <w:szCs w:val="32"/>
                <w:lang w:eastAsia="zh-CN"/>
              </w:rPr>
            </w:pPr>
            <w:r>
              <w:rPr>
                <w:rFonts w:hint="eastAsia" w:ascii="仿宋" w:hAnsi="仿宋" w:eastAsia="仿宋" w:cs="仿宋"/>
                <w:sz w:val="32"/>
                <w:szCs w:val="32"/>
                <w:lang w:eastAsia="zh-CN"/>
              </w:rPr>
              <w:t>区城管执法局、区卫健局、区消防救援局、区水务和湖泊局</w:t>
            </w:r>
          </w:p>
        </w:tc>
        <w:tc>
          <w:tcPr>
            <w:tcW w:w="748" w:type="dxa"/>
            <w:tcBorders>
              <w:top w:val="single" w:color="000000" w:sz="4" w:space="0"/>
              <w:bottom w:val="single" w:color="000000" w:sz="4" w:space="0"/>
              <w:right w:val="single" w:color="000000" w:sz="4" w:space="0"/>
            </w:tcBorders>
            <w:shd w:val="clear" w:color="auto" w:fill="FFFFFF"/>
            <w:vAlign w:val="center"/>
          </w:tcPr>
          <w:p w14:paraId="77B0F2BE">
            <w:pPr>
              <w:jc w:val="center"/>
              <w:rPr>
                <w:rFonts w:ascii="仿宋" w:hAnsi="仿宋" w:eastAsia="仿宋" w:cs="仿宋"/>
                <w:sz w:val="32"/>
                <w:szCs w:val="32"/>
                <w:lang w:eastAsia="zh-CN"/>
              </w:rPr>
            </w:pPr>
            <w:r>
              <w:rPr>
                <w:rFonts w:hint="eastAsia" w:ascii="仿宋" w:hAnsi="仿宋" w:eastAsia="仿宋" w:cs="仿宋"/>
                <w:sz w:val="32"/>
                <w:szCs w:val="32"/>
                <w:lang w:eastAsia="zh-CN"/>
              </w:rPr>
              <w:t>全年</w:t>
            </w:r>
          </w:p>
        </w:tc>
      </w:tr>
      <w:tr w14:paraId="4E69F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5" w:type="dxa"/>
            <w:tcBorders>
              <w:top w:val="single" w:color="000000" w:sz="4" w:space="0"/>
              <w:left w:val="single" w:color="000000" w:sz="4" w:space="0"/>
              <w:bottom w:val="single" w:color="000000" w:sz="4" w:space="0"/>
            </w:tcBorders>
            <w:shd w:val="clear" w:color="auto" w:fill="FFFFFF"/>
            <w:vAlign w:val="center"/>
          </w:tcPr>
          <w:p w14:paraId="36BE64B9">
            <w:pPr>
              <w:jc w:val="center"/>
              <w:rPr>
                <w:rFonts w:ascii="仿宋" w:hAnsi="仿宋" w:eastAsia="仿宋" w:cs="仿宋"/>
                <w:sz w:val="32"/>
                <w:szCs w:val="32"/>
                <w:lang w:eastAsia="zh-CN"/>
              </w:rPr>
            </w:pPr>
            <w:r>
              <w:rPr>
                <w:rFonts w:hint="eastAsia" w:ascii="仿宋" w:hAnsi="仿宋" w:eastAsia="仿宋" w:cs="仿宋"/>
                <w:sz w:val="32"/>
                <w:szCs w:val="32"/>
                <w:lang w:eastAsia="zh-CN"/>
              </w:rPr>
              <w:t>武汉安昇达车检科技有限公司</w:t>
            </w:r>
          </w:p>
        </w:tc>
        <w:tc>
          <w:tcPr>
            <w:tcW w:w="880" w:type="dxa"/>
            <w:tcBorders>
              <w:top w:val="single" w:color="000000" w:sz="4" w:space="0"/>
              <w:bottom w:val="single" w:color="000000" w:sz="4" w:space="0"/>
            </w:tcBorders>
            <w:shd w:val="clear" w:color="auto" w:fill="FFFFFF"/>
            <w:vAlign w:val="center"/>
          </w:tcPr>
          <w:p w14:paraId="3064611A">
            <w:pPr>
              <w:jc w:val="center"/>
              <w:rPr>
                <w:rFonts w:ascii="仿宋" w:hAnsi="仿宋" w:eastAsia="仿宋" w:cs="仿宋"/>
                <w:sz w:val="32"/>
                <w:szCs w:val="32"/>
                <w:lang w:eastAsia="zh-CN"/>
              </w:rPr>
            </w:pPr>
            <w:r>
              <w:rPr>
                <w:rFonts w:hint="eastAsia" w:ascii="仿宋" w:hAnsi="仿宋" w:eastAsia="仿宋" w:cs="仿宋"/>
                <w:sz w:val="32"/>
                <w:szCs w:val="32"/>
                <w:lang w:eastAsia="zh-CN"/>
              </w:rPr>
              <w:t>检测机构</w:t>
            </w:r>
          </w:p>
        </w:tc>
        <w:tc>
          <w:tcPr>
            <w:tcW w:w="762" w:type="dxa"/>
            <w:tcBorders>
              <w:top w:val="single" w:color="000000" w:sz="4" w:space="0"/>
              <w:bottom w:val="single" w:color="000000" w:sz="4" w:space="0"/>
            </w:tcBorders>
            <w:shd w:val="clear" w:color="auto" w:fill="FFFFFF"/>
            <w:vAlign w:val="center"/>
          </w:tcPr>
          <w:p w14:paraId="50639941">
            <w:pPr>
              <w:jc w:val="center"/>
              <w:rPr>
                <w:rFonts w:ascii="仿宋" w:hAnsi="仿宋" w:eastAsia="仿宋" w:cs="仿宋"/>
                <w:sz w:val="32"/>
                <w:szCs w:val="32"/>
                <w:lang w:eastAsia="zh-CN"/>
              </w:rPr>
            </w:pPr>
            <w:r>
              <w:rPr>
                <w:rFonts w:hint="eastAsia" w:ascii="仿宋" w:hAnsi="仿宋" w:eastAsia="仿宋" w:cs="仿宋"/>
                <w:sz w:val="32"/>
                <w:szCs w:val="32"/>
                <w:lang w:eastAsia="zh-CN"/>
              </w:rPr>
              <w:t>邾城</w:t>
            </w:r>
          </w:p>
        </w:tc>
        <w:tc>
          <w:tcPr>
            <w:tcW w:w="0" w:type="auto"/>
            <w:tcBorders>
              <w:top w:val="single" w:color="000000" w:sz="4" w:space="0"/>
              <w:bottom w:val="single" w:color="000000" w:sz="4" w:space="0"/>
            </w:tcBorders>
            <w:shd w:val="clear" w:color="auto" w:fill="FFFFFF"/>
            <w:vAlign w:val="center"/>
          </w:tcPr>
          <w:p w14:paraId="110419C4">
            <w:pPr>
              <w:jc w:val="center"/>
              <w:rPr>
                <w:rFonts w:ascii="仿宋" w:hAnsi="仿宋" w:eastAsia="仿宋" w:cs="仿宋"/>
                <w:sz w:val="32"/>
                <w:szCs w:val="32"/>
                <w:lang w:eastAsia="zh-CN"/>
              </w:rPr>
            </w:pPr>
            <w:r>
              <w:rPr>
                <w:rFonts w:hint="eastAsia" w:ascii="仿宋" w:hAnsi="仿宋" w:eastAsia="仿宋" w:cs="仿宋"/>
                <w:sz w:val="32"/>
                <w:szCs w:val="32"/>
                <w:lang w:eastAsia="zh-CN"/>
              </w:rPr>
              <w:t>区市场监督管理局</w:t>
            </w:r>
          </w:p>
        </w:tc>
        <w:tc>
          <w:tcPr>
            <w:tcW w:w="3642" w:type="dxa"/>
            <w:tcBorders>
              <w:top w:val="single" w:color="000000" w:sz="4" w:space="0"/>
              <w:bottom w:val="single" w:color="000000" w:sz="4" w:space="0"/>
            </w:tcBorders>
            <w:shd w:val="clear" w:color="auto" w:fill="FFFFFF"/>
            <w:vAlign w:val="center"/>
          </w:tcPr>
          <w:p w14:paraId="5FEC8888">
            <w:pPr>
              <w:jc w:val="center"/>
              <w:rPr>
                <w:rFonts w:ascii="仿宋" w:hAnsi="仿宋" w:eastAsia="仿宋" w:cs="仿宋"/>
                <w:sz w:val="32"/>
                <w:szCs w:val="32"/>
                <w:lang w:eastAsia="zh-CN"/>
              </w:rPr>
            </w:pPr>
            <w:r>
              <w:rPr>
                <w:rFonts w:hint="eastAsia" w:ascii="仿宋" w:hAnsi="仿宋" w:eastAsia="仿宋" w:cs="仿宋"/>
                <w:sz w:val="32"/>
                <w:szCs w:val="32"/>
                <w:lang w:eastAsia="zh-CN"/>
              </w:rPr>
              <w:t>区公安分局、区生态环境分局</w:t>
            </w:r>
          </w:p>
        </w:tc>
        <w:tc>
          <w:tcPr>
            <w:tcW w:w="748" w:type="dxa"/>
            <w:tcBorders>
              <w:top w:val="single" w:color="000000" w:sz="4" w:space="0"/>
              <w:bottom w:val="single" w:color="000000" w:sz="4" w:space="0"/>
              <w:right w:val="single" w:color="000000" w:sz="4" w:space="0"/>
            </w:tcBorders>
            <w:shd w:val="clear" w:color="auto" w:fill="FFFFFF"/>
            <w:vAlign w:val="center"/>
          </w:tcPr>
          <w:p w14:paraId="17DFF0ED">
            <w:pPr>
              <w:jc w:val="center"/>
              <w:rPr>
                <w:rFonts w:ascii="仿宋" w:hAnsi="仿宋" w:eastAsia="仿宋" w:cs="仿宋"/>
                <w:sz w:val="32"/>
                <w:szCs w:val="32"/>
                <w:lang w:eastAsia="zh-CN"/>
              </w:rPr>
            </w:pPr>
            <w:r>
              <w:rPr>
                <w:rFonts w:hint="eastAsia" w:ascii="仿宋" w:hAnsi="仿宋" w:eastAsia="仿宋" w:cs="仿宋"/>
                <w:sz w:val="32"/>
                <w:szCs w:val="32"/>
                <w:lang w:eastAsia="zh-CN"/>
              </w:rPr>
              <w:t>5月-6月</w:t>
            </w:r>
          </w:p>
        </w:tc>
      </w:tr>
      <w:tr w14:paraId="0159A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5" w:type="dxa"/>
            <w:tcBorders>
              <w:top w:val="single" w:color="000000" w:sz="4" w:space="0"/>
              <w:left w:val="single" w:color="000000" w:sz="4" w:space="0"/>
              <w:bottom w:val="single" w:color="000000" w:sz="4" w:space="0"/>
            </w:tcBorders>
            <w:shd w:val="clear" w:color="auto" w:fill="FFFFFF"/>
            <w:vAlign w:val="center"/>
          </w:tcPr>
          <w:p w14:paraId="0DB9919C">
            <w:pPr>
              <w:jc w:val="center"/>
              <w:rPr>
                <w:rFonts w:ascii="仿宋" w:hAnsi="仿宋" w:eastAsia="仿宋" w:cs="仿宋"/>
                <w:sz w:val="32"/>
                <w:szCs w:val="32"/>
                <w:lang w:eastAsia="zh-CN"/>
              </w:rPr>
            </w:pPr>
            <w:r>
              <w:rPr>
                <w:rFonts w:hint="eastAsia" w:ascii="仿宋" w:hAnsi="仿宋" w:eastAsia="仿宋" w:cs="仿宋"/>
                <w:sz w:val="32"/>
                <w:szCs w:val="32"/>
                <w:lang w:eastAsia="zh-CN"/>
              </w:rPr>
              <w:t>武汉市天宇晨阳机动车检测有限公司</w:t>
            </w:r>
          </w:p>
        </w:tc>
        <w:tc>
          <w:tcPr>
            <w:tcW w:w="880" w:type="dxa"/>
            <w:tcBorders>
              <w:top w:val="single" w:color="000000" w:sz="4" w:space="0"/>
              <w:bottom w:val="single" w:color="000000" w:sz="4" w:space="0"/>
            </w:tcBorders>
            <w:shd w:val="clear" w:color="auto" w:fill="FFFFFF"/>
            <w:vAlign w:val="center"/>
          </w:tcPr>
          <w:p w14:paraId="5C665CEE">
            <w:pPr>
              <w:jc w:val="center"/>
              <w:rPr>
                <w:rFonts w:ascii="仿宋" w:hAnsi="仿宋" w:eastAsia="仿宋" w:cs="仿宋"/>
                <w:sz w:val="32"/>
                <w:szCs w:val="32"/>
                <w:lang w:eastAsia="zh-CN"/>
              </w:rPr>
            </w:pPr>
            <w:r>
              <w:rPr>
                <w:rFonts w:hint="eastAsia" w:ascii="仿宋" w:hAnsi="仿宋" w:eastAsia="仿宋" w:cs="仿宋"/>
                <w:sz w:val="32"/>
                <w:szCs w:val="32"/>
                <w:lang w:eastAsia="zh-CN"/>
              </w:rPr>
              <w:t>检测机构</w:t>
            </w:r>
          </w:p>
        </w:tc>
        <w:tc>
          <w:tcPr>
            <w:tcW w:w="762" w:type="dxa"/>
            <w:tcBorders>
              <w:top w:val="single" w:color="000000" w:sz="4" w:space="0"/>
              <w:bottom w:val="single" w:color="000000" w:sz="4" w:space="0"/>
            </w:tcBorders>
            <w:shd w:val="clear" w:color="auto" w:fill="FFFFFF"/>
            <w:vAlign w:val="center"/>
          </w:tcPr>
          <w:p w14:paraId="40E176C8">
            <w:pPr>
              <w:jc w:val="center"/>
              <w:rPr>
                <w:rFonts w:ascii="仿宋" w:hAnsi="仿宋" w:eastAsia="仿宋" w:cs="仿宋"/>
                <w:sz w:val="32"/>
                <w:szCs w:val="32"/>
                <w:lang w:eastAsia="zh-CN"/>
              </w:rPr>
            </w:pPr>
            <w:r>
              <w:rPr>
                <w:rFonts w:hint="eastAsia" w:ascii="仿宋" w:hAnsi="仿宋" w:eastAsia="仿宋" w:cs="仿宋"/>
                <w:sz w:val="32"/>
                <w:szCs w:val="32"/>
                <w:lang w:eastAsia="zh-CN"/>
              </w:rPr>
              <w:t>汪集</w:t>
            </w:r>
          </w:p>
        </w:tc>
        <w:tc>
          <w:tcPr>
            <w:tcW w:w="0" w:type="auto"/>
            <w:tcBorders>
              <w:top w:val="single" w:color="000000" w:sz="4" w:space="0"/>
              <w:bottom w:val="single" w:color="000000" w:sz="4" w:space="0"/>
            </w:tcBorders>
            <w:shd w:val="clear" w:color="auto" w:fill="FFFFFF"/>
            <w:vAlign w:val="center"/>
          </w:tcPr>
          <w:p w14:paraId="7C54FCE2">
            <w:pPr>
              <w:jc w:val="center"/>
              <w:rPr>
                <w:rFonts w:ascii="仿宋" w:hAnsi="仿宋" w:eastAsia="仿宋" w:cs="仿宋"/>
                <w:sz w:val="32"/>
                <w:szCs w:val="32"/>
                <w:lang w:eastAsia="zh-CN"/>
              </w:rPr>
            </w:pPr>
            <w:r>
              <w:rPr>
                <w:rFonts w:hint="eastAsia" w:ascii="仿宋" w:hAnsi="仿宋" w:eastAsia="仿宋" w:cs="仿宋"/>
                <w:sz w:val="32"/>
                <w:szCs w:val="32"/>
                <w:lang w:eastAsia="zh-CN"/>
              </w:rPr>
              <w:t>区市场监督管理局</w:t>
            </w:r>
          </w:p>
        </w:tc>
        <w:tc>
          <w:tcPr>
            <w:tcW w:w="3642" w:type="dxa"/>
            <w:tcBorders>
              <w:top w:val="single" w:color="000000" w:sz="4" w:space="0"/>
              <w:bottom w:val="single" w:color="000000" w:sz="4" w:space="0"/>
            </w:tcBorders>
            <w:shd w:val="clear" w:color="auto" w:fill="FFFFFF"/>
            <w:vAlign w:val="center"/>
          </w:tcPr>
          <w:p w14:paraId="2BA71834">
            <w:pPr>
              <w:jc w:val="center"/>
              <w:rPr>
                <w:rFonts w:ascii="仿宋" w:hAnsi="仿宋" w:eastAsia="仿宋" w:cs="仿宋"/>
                <w:sz w:val="32"/>
                <w:szCs w:val="32"/>
                <w:lang w:eastAsia="zh-CN"/>
              </w:rPr>
            </w:pPr>
            <w:r>
              <w:rPr>
                <w:rFonts w:hint="eastAsia" w:ascii="仿宋" w:hAnsi="仿宋" w:eastAsia="仿宋" w:cs="仿宋"/>
                <w:sz w:val="32"/>
                <w:szCs w:val="32"/>
                <w:lang w:eastAsia="zh-CN"/>
              </w:rPr>
              <w:t>区公安分局、区生态环境分局</w:t>
            </w:r>
          </w:p>
        </w:tc>
        <w:tc>
          <w:tcPr>
            <w:tcW w:w="748" w:type="dxa"/>
            <w:tcBorders>
              <w:top w:val="single" w:color="000000" w:sz="4" w:space="0"/>
              <w:bottom w:val="single" w:color="000000" w:sz="4" w:space="0"/>
              <w:right w:val="single" w:color="000000" w:sz="4" w:space="0"/>
            </w:tcBorders>
            <w:shd w:val="clear" w:color="auto" w:fill="FFFFFF"/>
            <w:vAlign w:val="center"/>
          </w:tcPr>
          <w:p w14:paraId="0FCB5034">
            <w:pPr>
              <w:jc w:val="center"/>
              <w:rPr>
                <w:rFonts w:ascii="仿宋" w:hAnsi="仿宋" w:eastAsia="仿宋" w:cs="仿宋"/>
                <w:sz w:val="32"/>
                <w:szCs w:val="32"/>
                <w:lang w:eastAsia="zh-CN"/>
              </w:rPr>
            </w:pPr>
            <w:r>
              <w:rPr>
                <w:rFonts w:hint="eastAsia" w:ascii="仿宋" w:hAnsi="仿宋" w:eastAsia="仿宋" w:cs="仿宋"/>
                <w:sz w:val="32"/>
                <w:szCs w:val="32"/>
                <w:lang w:eastAsia="zh-CN"/>
              </w:rPr>
              <w:t>5月-6月</w:t>
            </w:r>
          </w:p>
        </w:tc>
      </w:tr>
      <w:tr w14:paraId="27AF4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5" w:type="dxa"/>
            <w:tcBorders>
              <w:top w:val="single" w:color="000000" w:sz="4" w:space="0"/>
              <w:left w:val="single" w:color="000000" w:sz="4" w:space="0"/>
              <w:bottom w:val="single" w:color="000000" w:sz="4" w:space="0"/>
            </w:tcBorders>
            <w:shd w:val="clear" w:color="auto" w:fill="FFFFFF"/>
            <w:vAlign w:val="center"/>
          </w:tcPr>
          <w:p w14:paraId="1932D793">
            <w:pPr>
              <w:jc w:val="center"/>
              <w:rPr>
                <w:rFonts w:ascii="仿宋" w:hAnsi="仿宋" w:eastAsia="仿宋" w:cs="仿宋"/>
                <w:sz w:val="32"/>
                <w:szCs w:val="32"/>
                <w:lang w:eastAsia="zh-CN"/>
              </w:rPr>
            </w:pPr>
            <w:r>
              <w:rPr>
                <w:rFonts w:hint="eastAsia" w:ascii="仿宋" w:hAnsi="仿宋" w:eastAsia="仿宋" w:cs="仿宋"/>
                <w:sz w:val="32"/>
                <w:szCs w:val="32"/>
                <w:lang w:eastAsia="zh-CN"/>
              </w:rPr>
              <w:t>武汉慧通机动车辆检验检测有限公司</w:t>
            </w:r>
          </w:p>
        </w:tc>
        <w:tc>
          <w:tcPr>
            <w:tcW w:w="880" w:type="dxa"/>
            <w:tcBorders>
              <w:top w:val="single" w:color="000000" w:sz="4" w:space="0"/>
              <w:bottom w:val="single" w:color="000000" w:sz="4" w:space="0"/>
            </w:tcBorders>
            <w:shd w:val="clear" w:color="auto" w:fill="FFFFFF"/>
            <w:vAlign w:val="center"/>
          </w:tcPr>
          <w:p w14:paraId="08096450">
            <w:pPr>
              <w:jc w:val="center"/>
              <w:rPr>
                <w:rFonts w:ascii="仿宋" w:hAnsi="仿宋" w:eastAsia="仿宋" w:cs="仿宋"/>
                <w:sz w:val="32"/>
                <w:szCs w:val="32"/>
                <w:lang w:eastAsia="zh-CN"/>
              </w:rPr>
            </w:pPr>
            <w:r>
              <w:rPr>
                <w:rFonts w:hint="eastAsia" w:ascii="仿宋" w:hAnsi="仿宋" w:eastAsia="仿宋" w:cs="仿宋"/>
                <w:sz w:val="32"/>
                <w:szCs w:val="32"/>
                <w:lang w:eastAsia="zh-CN"/>
              </w:rPr>
              <w:t>检测机构</w:t>
            </w:r>
          </w:p>
        </w:tc>
        <w:tc>
          <w:tcPr>
            <w:tcW w:w="762" w:type="dxa"/>
            <w:tcBorders>
              <w:top w:val="single" w:color="000000" w:sz="4" w:space="0"/>
              <w:bottom w:val="single" w:color="000000" w:sz="4" w:space="0"/>
            </w:tcBorders>
            <w:shd w:val="clear" w:color="auto" w:fill="FFFFFF"/>
            <w:vAlign w:val="center"/>
          </w:tcPr>
          <w:p w14:paraId="0E96B5ED">
            <w:pPr>
              <w:jc w:val="center"/>
              <w:rPr>
                <w:rFonts w:ascii="仿宋" w:hAnsi="仿宋" w:eastAsia="仿宋" w:cs="仿宋"/>
                <w:sz w:val="32"/>
                <w:szCs w:val="32"/>
                <w:lang w:eastAsia="zh-CN"/>
              </w:rPr>
            </w:pPr>
            <w:r>
              <w:rPr>
                <w:rFonts w:hint="eastAsia" w:ascii="仿宋" w:hAnsi="仿宋" w:eastAsia="仿宋" w:cs="仿宋"/>
                <w:sz w:val="32"/>
                <w:szCs w:val="32"/>
                <w:lang w:eastAsia="zh-CN"/>
              </w:rPr>
              <w:t>汪集</w:t>
            </w:r>
          </w:p>
        </w:tc>
        <w:tc>
          <w:tcPr>
            <w:tcW w:w="0" w:type="auto"/>
            <w:tcBorders>
              <w:top w:val="single" w:color="000000" w:sz="4" w:space="0"/>
              <w:bottom w:val="single" w:color="000000" w:sz="4" w:space="0"/>
            </w:tcBorders>
            <w:shd w:val="clear" w:color="auto" w:fill="FFFFFF"/>
            <w:vAlign w:val="center"/>
          </w:tcPr>
          <w:p w14:paraId="188853A7">
            <w:pPr>
              <w:jc w:val="center"/>
              <w:rPr>
                <w:rFonts w:ascii="仿宋" w:hAnsi="仿宋" w:eastAsia="仿宋" w:cs="仿宋"/>
                <w:sz w:val="32"/>
                <w:szCs w:val="32"/>
                <w:lang w:eastAsia="zh-CN"/>
              </w:rPr>
            </w:pPr>
            <w:r>
              <w:rPr>
                <w:rFonts w:hint="eastAsia" w:ascii="仿宋" w:hAnsi="仿宋" w:eastAsia="仿宋" w:cs="仿宋"/>
                <w:sz w:val="32"/>
                <w:szCs w:val="32"/>
                <w:lang w:eastAsia="zh-CN"/>
              </w:rPr>
              <w:t>区市场监督管理局</w:t>
            </w:r>
          </w:p>
        </w:tc>
        <w:tc>
          <w:tcPr>
            <w:tcW w:w="3642" w:type="dxa"/>
            <w:tcBorders>
              <w:top w:val="single" w:color="000000" w:sz="4" w:space="0"/>
              <w:bottom w:val="single" w:color="000000" w:sz="4" w:space="0"/>
            </w:tcBorders>
            <w:shd w:val="clear" w:color="auto" w:fill="FFFFFF"/>
            <w:vAlign w:val="center"/>
          </w:tcPr>
          <w:p w14:paraId="6106B589">
            <w:pPr>
              <w:jc w:val="center"/>
              <w:rPr>
                <w:rFonts w:ascii="仿宋" w:hAnsi="仿宋" w:eastAsia="仿宋" w:cs="仿宋"/>
                <w:sz w:val="32"/>
                <w:szCs w:val="32"/>
                <w:lang w:eastAsia="zh-CN"/>
              </w:rPr>
            </w:pPr>
            <w:r>
              <w:rPr>
                <w:rFonts w:hint="eastAsia" w:ascii="仿宋" w:hAnsi="仿宋" w:eastAsia="仿宋" w:cs="仿宋"/>
                <w:sz w:val="32"/>
                <w:szCs w:val="32"/>
                <w:lang w:eastAsia="zh-CN"/>
              </w:rPr>
              <w:t>区公安分局、区生态环境分局</w:t>
            </w:r>
          </w:p>
        </w:tc>
        <w:tc>
          <w:tcPr>
            <w:tcW w:w="748" w:type="dxa"/>
            <w:tcBorders>
              <w:top w:val="single" w:color="000000" w:sz="4" w:space="0"/>
              <w:bottom w:val="single" w:color="000000" w:sz="4" w:space="0"/>
              <w:right w:val="single" w:color="000000" w:sz="4" w:space="0"/>
            </w:tcBorders>
            <w:shd w:val="clear" w:color="auto" w:fill="FFFFFF"/>
            <w:vAlign w:val="center"/>
          </w:tcPr>
          <w:p w14:paraId="037E5228">
            <w:pPr>
              <w:jc w:val="center"/>
              <w:rPr>
                <w:rFonts w:ascii="仿宋" w:hAnsi="仿宋" w:eastAsia="仿宋" w:cs="仿宋"/>
                <w:sz w:val="32"/>
                <w:szCs w:val="32"/>
                <w:lang w:eastAsia="zh-CN"/>
              </w:rPr>
            </w:pPr>
            <w:r>
              <w:rPr>
                <w:rFonts w:hint="eastAsia" w:ascii="仿宋" w:hAnsi="仿宋" w:eastAsia="仿宋" w:cs="仿宋"/>
                <w:sz w:val="32"/>
                <w:szCs w:val="32"/>
                <w:lang w:eastAsia="zh-CN"/>
              </w:rPr>
              <w:t>5月-6月</w:t>
            </w:r>
          </w:p>
        </w:tc>
      </w:tr>
      <w:tr w14:paraId="157FA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5" w:type="dxa"/>
            <w:tcBorders>
              <w:top w:val="single" w:color="000000" w:sz="4" w:space="0"/>
              <w:left w:val="single" w:color="000000" w:sz="4" w:space="0"/>
              <w:bottom w:val="single" w:color="000000" w:sz="4" w:space="0"/>
            </w:tcBorders>
            <w:shd w:val="clear" w:color="auto" w:fill="FFFFFF"/>
            <w:vAlign w:val="center"/>
          </w:tcPr>
          <w:p w14:paraId="26AD4B47">
            <w:pPr>
              <w:jc w:val="center"/>
              <w:rPr>
                <w:rFonts w:ascii="仿宋" w:hAnsi="仿宋" w:eastAsia="仿宋" w:cs="仿宋"/>
                <w:sz w:val="32"/>
                <w:szCs w:val="32"/>
                <w:lang w:eastAsia="zh-CN"/>
              </w:rPr>
            </w:pPr>
            <w:r>
              <w:rPr>
                <w:rFonts w:hint="eastAsia" w:ascii="仿宋" w:hAnsi="仿宋" w:eastAsia="仿宋" w:cs="仿宋"/>
                <w:sz w:val="32"/>
                <w:szCs w:val="32"/>
                <w:lang w:eastAsia="zh-CN"/>
              </w:rPr>
              <w:t>武汉中慧安顺汽车检测有限公司</w:t>
            </w:r>
          </w:p>
        </w:tc>
        <w:tc>
          <w:tcPr>
            <w:tcW w:w="880" w:type="dxa"/>
            <w:tcBorders>
              <w:top w:val="single" w:color="000000" w:sz="4" w:space="0"/>
              <w:bottom w:val="single" w:color="000000" w:sz="4" w:space="0"/>
            </w:tcBorders>
            <w:shd w:val="clear" w:color="auto" w:fill="FFFFFF"/>
            <w:vAlign w:val="center"/>
          </w:tcPr>
          <w:p w14:paraId="2CA70FFD">
            <w:pPr>
              <w:jc w:val="center"/>
              <w:rPr>
                <w:rFonts w:ascii="仿宋" w:hAnsi="仿宋" w:eastAsia="仿宋" w:cs="仿宋"/>
                <w:sz w:val="32"/>
                <w:szCs w:val="32"/>
                <w:lang w:eastAsia="zh-CN"/>
              </w:rPr>
            </w:pPr>
            <w:r>
              <w:rPr>
                <w:rFonts w:hint="eastAsia" w:ascii="仿宋" w:hAnsi="仿宋" w:eastAsia="仿宋" w:cs="仿宋"/>
                <w:sz w:val="32"/>
                <w:szCs w:val="32"/>
                <w:lang w:eastAsia="zh-CN"/>
              </w:rPr>
              <w:t>检测机构</w:t>
            </w:r>
          </w:p>
        </w:tc>
        <w:tc>
          <w:tcPr>
            <w:tcW w:w="762" w:type="dxa"/>
            <w:tcBorders>
              <w:top w:val="single" w:color="000000" w:sz="4" w:space="0"/>
              <w:bottom w:val="single" w:color="000000" w:sz="4" w:space="0"/>
            </w:tcBorders>
            <w:shd w:val="clear" w:color="auto" w:fill="FFFFFF"/>
            <w:vAlign w:val="center"/>
          </w:tcPr>
          <w:p w14:paraId="7D8847A1">
            <w:pPr>
              <w:jc w:val="center"/>
              <w:rPr>
                <w:rFonts w:ascii="仿宋" w:hAnsi="仿宋" w:eastAsia="仿宋" w:cs="仿宋"/>
                <w:sz w:val="32"/>
                <w:szCs w:val="32"/>
                <w:lang w:eastAsia="zh-CN"/>
              </w:rPr>
            </w:pPr>
            <w:r>
              <w:rPr>
                <w:rFonts w:hint="eastAsia" w:ascii="仿宋" w:hAnsi="仿宋" w:eastAsia="仿宋" w:cs="仿宋"/>
                <w:sz w:val="32"/>
                <w:szCs w:val="32"/>
                <w:lang w:eastAsia="zh-CN"/>
              </w:rPr>
              <w:t>辛冲</w:t>
            </w:r>
          </w:p>
        </w:tc>
        <w:tc>
          <w:tcPr>
            <w:tcW w:w="1520" w:type="dxa"/>
            <w:tcBorders>
              <w:top w:val="single" w:color="000000" w:sz="4" w:space="0"/>
              <w:bottom w:val="single" w:color="000000" w:sz="4" w:space="0"/>
            </w:tcBorders>
            <w:shd w:val="clear" w:color="auto" w:fill="FFFFFF"/>
            <w:vAlign w:val="center"/>
          </w:tcPr>
          <w:p w14:paraId="68F537E1">
            <w:pPr>
              <w:jc w:val="center"/>
              <w:rPr>
                <w:rFonts w:ascii="仿宋" w:hAnsi="仿宋" w:eastAsia="仿宋" w:cs="仿宋"/>
                <w:sz w:val="32"/>
                <w:szCs w:val="32"/>
                <w:lang w:eastAsia="zh-CN"/>
              </w:rPr>
            </w:pPr>
            <w:r>
              <w:rPr>
                <w:rFonts w:hint="eastAsia" w:ascii="仿宋" w:hAnsi="仿宋" w:eastAsia="仿宋" w:cs="仿宋"/>
                <w:sz w:val="32"/>
                <w:szCs w:val="32"/>
                <w:lang w:eastAsia="zh-CN"/>
              </w:rPr>
              <w:t>区市场监督管理局</w:t>
            </w:r>
          </w:p>
        </w:tc>
        <w:tc>
          <w:tcPr>
            <w:tcW w:w="3642" w:type="dxa"/>
            <w:tcBorders>
              <w:top w:val="single" w:color="000000" w:sz="4" w:space="0"/>
              <w:bottom w:val="single" w:color="000000" w:sz="4" w:space="0"/>
            </w:tcBorders>
            <w:shd w:val="clear" w:color="auto" w:fill="FFFFFF"/>
            <w:vAlign w:val="center"/>
          </w:tcPr>
          <w:p w14:paraId="3EC191A9">
            <w:pPr>
              <w:jc w:val="center"/>
              <w:rPr>
                <w:rFonts w:ascii="仿宋" w:hAnsi="仿宋" w:eastAsia="仿宋" w:cs="仿宋"/>
                <w:sz w:val="32"/>
                <w:szCs w:val="32"/>
                <w:lang w:eastAsia="zh-CN"/>
              </w:rPr>
            </w:pPr>
            <w:r>
              <w:rPr>
                <w:rFonts w:hint="eastAsia" w:ascii="仿宋" w:hAnsi="仿宋" w:eastAsia="仿宋" w:cs="仿宋"/>
                <w:sz w:val="32"/>
                <w:szCs w:val="32"/>
                <w:lang w:eastAsia="zh-CN"/>
              </w:rPr>
              <w:t>区公安分局、区生态环境分局</w:t>
            </w:r>
          </w:p>
        </w:tc>
        <w:tc>
          <w:tcPr>
            <w:tcW w:w="748" w:type="dxa"/>
            <w:tcBorders>
              <w:top w:val="single" w:color="000000" w:sz="4" w:space="0"/>
              <w:bottom w:val="single" w:color="000000" w:sz="4" w:space="0"/>
              <w:right w:val="single" w:color="000000" w:sz="4" w:space="0"/>
            </w:tcBorders>
            <w:shd w:val="clear" w:color="auto" w:fill="FFFFFF"/>
            <w:vAlign w:val="center"/>
          </w:tcPr>
          <w:p w14:paraId="2E5514C1">
            <w:pPr>
              <w:jc w:val="center"/>
              <w:rPr>
                <w:rFonts w:ascii="仿宋" w:hAnsi="仿宋" w:eastAsia="仿宋" w:cs="仿宋"/>
                <w:sz w:val="32"/>
                <w:szCs w:val="32"/>
                <w:lang w:eastAsia="zh-CN"/>
              </w:rPr>
            </w:pPr>
            <w:r>
              <w:rPr>
                <w:rFonts w:hint="eastAsia" w:ascii="仿宋" w:hAnsi="仿宋" w:eastAsia="仿宋" w:cs="仿宋"/>
                <w:sz w:val="32"/>
                <w:szCs w:val="32"/>
                <w:lang w:eastAsia="zh-CN"/>
              </w:rPr>
              <w:t>5月-6月</w:t>
            </w:r>
          </w:p>
        </w:tc>
      </w:tr>
    </w:tbl>
    <w:p w14:paraId="69A0FF3F">
      <w:pPr>
        <w:spacing w:line="560" w:lineRule="exact"/>
        <w:jc w:val="both"/>
        <w:rPr>
          <w:rFonts w:ascii="仿宋" w:hAnsi="仿宋" w:eastAsia="仿宋" w:cs="仿宋"/>
          <w:color w:val="auto"/>
          <w:sz w:val="32"/>
          <w:szCs w:val="32"/>
          <w:lang w:eastAsia="zh-CN"/>
        </w:rPr>
      </w:pPr>
    </w:p>
    <w:sectPr>
      <w:footerReference r:id="rId5" w:type="default"/>
      <w:pgSz w:w="11910" w:h="16840"/>
      <w:pgMar w:top="1431" w:right="1466" w:bottom="1714" w:left="1480" w:header="85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8B67BD-F8A4-4CF1-B365-46C0CD6B2A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270B8A0F-51FD-4401-BCF3-F2629BC456A5}"/>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3" w:fontKey="{CCD4B863-A96C-495C-B5AA-92BD4F782D82}"/>
  </w:font>
  <w:font w:name="方正小标宋_GBK">
    <w:panose1 w:val="03000509000000000000"/>
    <w:charset w:val="86"/>
    <w:family w:val="script"/>
    <w:pitch w:val="default"/>
    <w:sig w:usb0="00000001" w:usb1="080E0000" w:usb2="00000000" w:usb3="00000000" w:csb0="00040000" w:csb1="00000000"/>
    <w:embedRegular r:id="rId4" w:fontKey="{6091A4CB-3AFA-4F85-9811-69C172446D61}"/>
  </w:font>
  <w:font w:name="方正公文小标宋">
    <w:panose1 w:val="02000500000000000000"/>
    <w:charset w:val="86"/>
    <w:family w:val="auto"/>
    <w:pitch w:val="default"/>
    <w:sig w:usb0="A00002BF" w:usb1="38CF7CFA" w:usb2="00000016" w:usb3="00000000" w:csb0="00040001" w:csb1="00000000"/>
    <w:embedRegular r:id="rId5" w:fontKey="{C7EF5EF9-B43D-40AB-B578-DEDBAF11C796}"/>
  </w:font>
  <w:font w:name="方正楷体_GBK">
    <w:panose1 w:val="03000509000000000000"/>
    <w:charset w:val="86"/>
    <w:family w:val="script"/>
    <w:pitch w:val="default"/>
    <w:sig w:usb0="00000001" w:usb1="080E0000" w:usb2="00000000" w:usb3="00000000" w:csb0="00040000" w:csb1="00000000"/>
    <w:embedRegular r:id="rId6" w:fontKey="{D9EE0D4C-2A6C-4D73-80BA-C8EBCBE1A9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407D0">
    <w:pPr>
      <w:tabs>
        <w:tab w:val="left" w:pos="367"/>
      </w:tabs>
      <w:spacing w:line="168" w:lineRule="auto"/>
      <w:rPr>
        <w:rFonts w:ascii="宋体" w:hAnsi="宋体" w:eastAsia="宋体" w:cs="宋体"/>
        <w:sz w:val="16"/>
        <w:szCs w:val="16"/>
      </w:rPr>
    </w:pPr>
    <w:r>
      <w:rPr>
        <w:sz w:val="16"/>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3ADA99D">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6FEB">
    <w:pPr>
      <w:spacing w:before="1" w:line="171" w:lineRule="auto"/>
      <w:ind w:left="7745"/>
      <w:rPr>
        <w:rFonts w:ascii="Times New Roman" w:hAnsi="Times New Roman" w:eastAsia="Times New Roman" w:cs="Times New Roman"/>
        <w:sz w:val="33"/>
        <w:szCs w:val="33"/>
      </w:rPr>
    </w:pPr>
    <w:r>
      <w:rPr>
        <w:sz w:val="33"/>
      </w:rP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EA9D71F">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49A0F">
    <w:pPr>
      <w:spacing w:before="1" w:line="233" w:lineRule="auto"/>
      <w:rPr>
        <w:rFonts w:ascii="宋体" w:hAnsi="宋体" w:eastAsia="宋体" w:cs="宋体"/>
        <w:sz w:val="32"/>
        <w:szCs w:val="32"/>
      </w:rPr>
    </w:pPr>
    <w:r>
      <w:rPr>
        <w:sz w:val="32"/>
      </w:rPr>
      <w:pict>
        <v:shape id="_x0000_s3075" o:spid="_x0000_s307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7760D109">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documentProtection w:enforcement="0"/>
  <w:defaultTabStop w:val="420"/>
  <w:drawingGridHorizontalSpacing w:val="105"/>
  <w:displayHorizontalDrawingGridEvery w:val="2"/>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compatSetting w:name="compatibilityMode" w:uri="http://schemas.microsoft.com/office/word" w:val="12"/>
  </w:compat>
  <w:rsids>
    <w:rsidRoot w:val="004E6592"/>
    <w:rsid w:val="00142401"/>
    <w:rsid w:val="00465DCE"/>
    <w:rsid w:val="004E6592"/>
    <w:rsid w:val="006D3CA6"/>
    <w:rsid w:val="00966C6B"/>
    <w:rsid w:val="009E2512"/>
    <w:rsid w:val="00B5603D"/>
    <w:rsid w:val="00BB2EA2"/>
    <w:rsid w:val="00E81D6C"/>
    <w:rsid w:val="00FC40BB"/>
    <w:rsid w:val="07DB050E"/>
    <w:rsid w:val="0C896BC8"/>
    <w:rsid w:val="132244DF"/>
    <w:rsid w:val="185153B8"/>
    <w:rsid w:val="1C715624"/>
    <w:rsid w:val="1E746CC8"/>
    <w:rsid w:val="1F7D0CD8"/>
    <w:rsid w:val="286914E7"/>
    <w:rsid w:val="299E4077"/>
    <w:rsid w:val="2DC72F38"/>
    <w:rsid w:val="2E831E61"/>
    <w:rsid w:val="3FD470DF"/>
    <w:rsid w:val="450E2D22"/>
    <w:rsid w:val="45882493"/>
    <w:rsid w:val="46911319"/>
    <w:rsid w:val="47521865"/>
    <w:rsid w:val="4C276021"/>
    <w:rsid w:val="538C5F06"/>
    <w:rsid w:val="54CC5154"/>
    <w:rsid w:val="5AC05132"/>
    <w:rsid w:val="67C31462"/>
    <w:rsid w:val="6A2E3D63"/>
    <w:rsid w:val="6B3254E6"/>
    <w:rsid w:val="6BBC36B3"/>
    <w:rsid w:val="6EA35BE9"/>
    <w:rsid w:val="7414632D"/>
    <w:rsid w:val="7B4E5F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9"/>
    <w:qFormat/>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rPr>
  </w:style>
  <w:style w:type="character" w:customStyle="1" w:styleId="9">
    <w:name w:val="页脚 Char"/>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3075"/>
  </customShpExts>
</s:customData>
</file>

<file path=customXml/item2.xml><?xml version="1.0" encoding="utf-8"?>
<contractReview xmlns="http://schemas.wps.cn/vas-ai-hub/contract-review">
  <reviewItems>
    <reviewItem>
      <errorID>33875a85-f910-47ab-a176-02ab203ff19e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555E190A</paraID>
      <start>13</start>
      <end>16</end>
      <status>unmodified</status>
      <modifiedWord/>
      <trackRevisions>false</trackRevisions>
    </reviewItem>
    <reviewItem>
      <errorID>ce9abc24-4c2c-4cff-a5a0-67cf5ff597fe</errorID>
      <errorWord>法律、法规</errorWord>
      <group>L1_Word</group>
      <groupName>字词问题</groupName>
      <ability>L2_Typo</ability>
      <abilityName>字词错误</abilityName>
      <candidateList>
        <item>法律法规</item>
      </candidateList>
      <explain/>
      <paraID>5439D6BF</paraID>
      <start>78</start>
      <end>83</end>
      <status>unmodified</status>
      <modifiedWord/>
      <trackRevisions>false</trackRevisions>
    </reviewItem>
    <reviewItem>
      <errorID>bc2a118f-3e06-43a0-8841-bc8625a8f8e4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E589AD1</paraID>
      <start>15</start>
      <end>18</end>
      <status>unmodified</status>
      <modifiedWord/>
      <trackRevisions>false</trackRevisions>
    </reviewItem>
    <reviewItem>
      <errorID>38f7841d-ef0f-4770-868f-1d5e40f7ec2f</errorID>
      <errorWord>生活饮用水卫生监督管理办法</errorWord>
      <group>L1_Knowledge</group>
      <groupName>知识性问题</groupName>
      <ability>L2_Knowledge</ability>
      <abilityName>其他知识</abilityName>
      <candidateList/>
      <explain>当前法律法规未收录或尚未生效，注意核查是否正确。</explain>
      <paraID> E589AD1</paraID>
      <start>18</start>
      <end>31</end>
      <status>unmodified</status>
      <modifiedWord/>
      <trackRevisions>false</trackRevisions>
    </reviewItem>
    <reviewItem>
      <errorID>fd82770b-9b62-47ba-980a-57a579e025a0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E589AD1</paraID>
      <start>31</start>
      <end>34</end>
      <status>unmodified</status>
      <modifiedWord/>
      <trackRevisions>false</trackRevisions>
    </reviewItem>
    <reviewItem>
      <errorID>fa9e7635-e190-458a-8ee4-499a77d233a9</errorID>
      <errorWord>、</errorWord>
      <group>L1_AI</group>
      <groupName>深度校对</groupName>
      <ability>L2_AI_Punc</ability>
      <abilityName>标点纠错</abilityName>
      <candidateList>
        <item/>
      </candidateList>
      <explain/>
      <paraID> E589AD1</paraID>
      <start>75</start>
      <end>76</end>
      <status>unmodified</status>
      <modifiedWord/>
      <trackRevisions>false</trackRevisions>
    </reviewItem>
    <reviewItem>
      <errorID>6d812039-4034-4afd-b896-8e42d88c8acb</errorID>
      <errorWord>、</errorWord>
      <group>L1_AI</group>
      <groupName>深度校对</groupName>
      <ability>L2_AI_Punc</ability>
      <abilityName>标点纠错</abilityName>
      <candidateList>
        <item/>
      </candidateList>
      <explain/>
      <paraID> E589AD1</paraID>
      <start>100</start>
      <end>101</end>
      <status>unmodified</status>
      <modifiedWord/>
      <trackRevisions>false</trackRevisions>
    </reviewItem>
    <reviewItem>
      <errorID>29004586-1988-4242-977f-1f60e67d89d0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69707177</paraID>
      <start>15</start>
      <end>18</end>
      <status>unmodified</status>
      <modifiedWord/>
      <trackRevisions>false</trackRevisions>
    </reviewItem>
    <reviewItem>
      <errorID>0ff30024-5d40-4b96-a5ad-ae7ac3c3d0cc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154ADF4D</paraID>
      <start>15</start>
      <end>18</end>
      <status>unmodified</status>
      <modifiedWord/>
      <trackRevisions>false</trackRevisions>
    </reviewItem>
    <reviewItem>
      <errorID>186a492b-aedb-4ea3-ae8d-1d14a9af24f1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154ADF4D</paraID>
      <start>36</start>
      <end>39</end>
      <status>unmodified</status>
      <modifiedWord/>
      <trackRevisions>false</trackRevisions>
    </reviewItem>
    <reviewItem>
      <errorID>55ff57e1-291c-490d-91e5-34dbeef150a8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154ADF4D</paraID>
      <start>48</start>
      <end>51</end>
      <status>unmodified</status>
      <modifiedWord/>
      <trackRevisions>false</trackRevisions>
    </reviewItem>
    <reviewItem>
      <errorID>ee547db3-3739-4382-a887-6a40fa7dcce6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154ADF4D</paraID>
      <start>65</start>
      <end>68</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CFDA33-70B9-4C8C-BCF9-D39EC4826864}">
  <ds:schemaRefs/>
</ds:datastoreItem>
</file>

<file path=customXml/itemProps3.xml><?xml version="1.0" encoding="utf-8"?>
<ds:datastoreItem xmlns:ds="http://schemas.openxmlformats.org/officeDocument/2006/customXml" ds:itemID="{B3880F34-4771-4300-BB32-F154554FB2C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2564</Words>
  <Characters>2595</Characters>
  <Lines>20</Lines>
  <Paragraphs>5</Paragraphs>
  <TotalTime>52</TotalTime>
  <ScaleCrop>false</ScaleCrop>
  <LinksUpToDate>false</LinksUpToDate>
  <CharactersWithSpaces>2712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2026-02-05T14:42:00Z</dcterms:created>
  <dc:creator>Administrator</dc:creator>
  <cp:lastModifiedBy>zaza</cp:lastModifiedBy>
  <cp:lastPrinted>2026-03-30T02:15:49Z</cp:lastPrinted>
  <dcterms:modified xsi:type="dcterms:W3CDTF">2026-03-30T02:22:12Z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2026-02-05T14:42:37Z</vt:filetime>
  </property>
  <property fmtid="{D5CDD505-2E9C-101B-9397-08002B2CF9AE}" pid="4" name="UsrData">
    <vt:lpwstr>69843bdabc9570001f42db56wl</vt:lpwstr>
  </property>
  <property fmtid="{D5CDD505-2E9C-101B-9397-08002B2CF9AE}" pid="5" name="KSOTemplateDocerSaveRecord">
    <vt:lpwstr>eyJoZGlkIjoiNzU2ZmU3OGVjNzgzMWRkMGY0NGNlOWU3NTZlMTMwNjQiLCJ1c2VySWQiOiIyMDg2ODA2OTQifQ==</vt:lpwstr>
  </property>
  <property fmtid="{D5CDD505-2E9C-101B-9397-08002B2CF9AE}" pid="6" name="KSOProductBuildVer">
    <vt:lpwstr>2052-12.1.0.25225</vt:lpwstr>
  </property>
  <property fmtid="{D5CDD505-2E9C-101B-9397-08002B2CF9AE}" pid="7" name="ICV">
    <vt:lpwstr>B987DFBD53FB489FBC1F9EC04CFFB95C_12</vt:lpwstr>
  </property>
</Properties>
</file>